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4751" w:rsidRDefault="000C12E6">
      <w:r w:rsidRPr="00583CAC">
        <w:rPr>
          <w:b/>
          <w:bCs/>
          <w:u w:val="single"/>
        </w:rPr>
        <w:t>Theoretische Grundlagen Sozialer Arbeit in der Behindertenhilfe</w:t>
      </w:r>
      <w:r>
        <w:t>:</w:t>
      </w:r>
    </w:p>
    <w:p w:rsidR="00583CAC" w:rsidRDefault="00772872">
      <w:r>
        <w:t>Das Feld der Behindertenhilfe</w:t>
      </w:r>
    </w:p>
    <w:p w:rsidR="00772872" w:rsidRDefault="00772872" w:rsidP="00772872">
      <w:pPr>
        <w:pStyle w:val="Listenabsatz"/>
        <w:numPr>
          <w:ilvl w:val="0"/>
          <w:numId w:val="1"/>
        </w:numPr>
      </w:pPr>
      <w:r>
        <w:t>Breites Feld</w:t>
      </w:r>
    </w:p>
    <w:p w:rsidR="009C6082" w:rsidRDefault="009C6082" w:rsidP="00772872">
      <w:pPr>
        <w:pStyle w:val="Listenabsatz"/>
        <w:numPr>
          <w:ilvl w:val="0"/>
          <w:numId w:val="1"/>
        </w:numPr>
      </w:pPr>
      <w:r>
        <w:t>Unterschiedliche Leistungsberechtigte</w:t>
      </w:r>
    </w:p>
    <w:p w:rsidR="009C6082" w:rsidRDefault="009C6082" w:rsidP="00772872">
      <w:pPr>
        <w:pStyle w:val="Listenabsatz"/>
        <w:numPr>
          <w:ilvl w:val="0"/>
          <w:numId w:val="1"/>
        </w:numPr>
      </w:pPr>
      <w:r>
        <w:t>Arbeitnehmer mit Unterschiedlichster Disziplinen</w:t>
      </w:r>
    </w:p>
    <w:p w:rsidR="009C6082" w:rsidRDefault="00905060" w:rsidP="00772872">
      <w:pPr>
        <w:pStyle w:val="Listenabsatz"/>
        <w:numPr>
          <w:ilvl w:val="0"/>
          <w:numId w:val="1"/>
        </w:numPr>
      </w:pPr>
      <w:r>
        <w:t>50er Jahre, waren Menschen mit Behinderung stets Randständig und galten als Außenseiter.</w:t>
      </w:r>
    </w:p>
    <w:p w:rsidR="00905060" w:rsidRDefault="00905060" w:rsidP="00905060">
      <w:pPr>
        <w:pStyle w:val="Listenabsatz"/>
        <w:numPr>
          <w:ilvl w:val="1"/>
          <w:numId w:val="1"/>
        </w:numPr>
      </w:pPr>
      <w:r>
        <w:t>Frühsorge für geistig Behinderte und Epileptiker.</w:t>
      </w:r>
    </w:p>
    <w:p w:rsidR="00905060" w:rsidRDefault="00905060" w:rsidP="00905060">
      <w:pPr>
        <w:pStyle w:val="Listenabsatz"/>
        <w:numPr>
          <w:ilvl w:val="1"/>
          <w:numId w:val="1"/>
        </w:numPr>
      </w:pPr>
      <w:r>
        <w:t>Bereich mit den geringsten finanziellen Mittel.</w:t>
      </w:r>
    </w:p>
    <w:p w:rsidR="00A34BF6" w:rsidRDefault="00A34BF6" w:rsidP="00A34BF6">
      <w:pPr>
        <w:pStyle w:val="Listenabsatz"/>
        <w:numPr>
          <w:ilvl w:val="0"/>
          <w:numId w:val="1"/>
        </w:numPr>
      </w:pPr>
      <w:r>
        <w:t>Ab 1961 gab es die ersten gesetzlichen Grundlagen und von da ab, erhielten Menschen mit Behinderung die ersten Unterstützungen.</w:t>
      </w:r>
    </w:p>
    <w:p w:rsidR="008D777E" w:rsidRDefault="008D777E" w:rsidP="00A34BF6">
      <w:pPr>
        <w:pStyle w:val="Listenabsatz"/>
        <w:numPr>
          <w:ilvl w:val="0"/>
          <w:numId w:val="1"/>
        </w:numPr>
      </w:pPr>
      <w:r>
        <w:t>Träger waren früher stets in konfessioneller Hand (</w:t>
      </w:r>
      <w:r w:rsidR="00864BAC">
        <w:t>95 % im Jahre 1964)</w:t>
      </w:r>
    </w:p>
    <w:p w:rsidR="008810FC" w:rsidRDefault="008810FC" w:rsidP="00A34BF6">
      <w:pPr>
        <w:pStyle w:val="Listenabsatz"/>
        <w:numPr>
          <w:ilvl w:val="0"/>
          <w:numId w:val="1"/>
        </w:numPr>
      </w:pPr>
      <w:r>
        <w:t>Teilhabebericht der Bundesregierung (Aktuell 2 Stück , 2013 und 2016).</w:t>
      </w:r>
    </w:p>
    <w:p w:rsidR="008810FC" w:rsidRDefault="008810FC" w:rsidP="008810FC">
      <w:pPr>
        <w:pStyle w:val="Listenabsatz"/>
        <w:numPr>
          <w:ilvl w:val="1"/>
          <w:numId w:val="1"/>
        </w:numPr>
      </w:pPr>
      <w:r>
        <w:t>Menschen mit Behinderung leben häufig alleine, weniger in Partnerschaften</w:t>
      </w:r>
      <w:r w:rsidR="00C04717">
        <w:t>.</w:t>
      </w:r>
    </w:p>
    <w:p w:rsidR="00C04717" w:rsidRDefault="00C04717" w:rsidP="00C04717">
      <w:pPr>
        <w:pStyle w:val="Listenabsatz"/>
        <w:numPr>
          <w:ilvl w:val="1"/>
          <w:numId w:val="1"/>
        </w:numPr>
      </w:pPr>
      <w:r>
        <w:t>Arbeiten selten auf dem 1. Arbeitsmarkt.</w:t>
      </w:r>
    </w:p>
    <w:p w:rsidR="00A34A88" w:rsidRDefault="00A34A88" w:rsidP="00A34A88">
      <w:pPr>
        <w:pStyle w:val="Listenabsatz"/>
        <w:numPr>
          <w:ilvl w:val="0"/>
          <w:numId w:val="1"/>
        </w:numPr>
      </w:pPr>
      <w:r>
        <w:t>Auch heute noch, herrscht ein individueller Blick auf Menschen mit Behinderung.</w:t>
      </w:r>
    </w:p>
    <w:p w:rsidR="0035243B" w:rsidRDefault="003A3BCA" w:rsidP="00A34A88">
      <w:pPr>
        <w:pStyle w:val="Listenabsatz"/>
        <w:numPr>
          <w:ilvl w:val="0"/>
          <w:numId w:val="1"/>
        </w:numPr>
      </w:pPr>
      <w:r>
        <w:t>Früher wurden Menschen mit Behinderung in eine Institution (Große Einrichtungen)</w:t>
      </w:r>
      <w:r w:rsidR="00CA7756">
        <w:t xml:space="preserve"> untergebracht. </w:t>
      </w:r>
    </w:p>
    <w:p w:rsidR="00CA7756" w:rsidRDefault="00CA7756" w:rsidP="00A34A88">
      <w:pPr>
        <w:pStyle w:val="Listenabsatz"/>
        <w:numPr>
          <w:ilvl w:val="0"/>
          <w:numId w:val="1"/>
        </w:numPr>
      </w:pPr>
      <w:r>
        <w:t>Weg von der Integration, hin zur Inklusion.</w:t>
      </w:r>
    </w:p>
    <w:p w:rsidR="00FD2140" w:rsidRDefault="00FD2140" w:rsidP="00A34A88">
      <w:pPr>
        <w:pStyle w:val="Listenabsatz"/>
        <w:numPr>
          <w:ilvl w:val="0"/>
          <w:numId w:val="1"/>
        </w:numPr>
      </w:pPr>
      <w:r>
        <w:t xml:space="preserve">Menschen mit Behinderung galten früher als Objekte welche Versorgung </w:t>
      </w:r>
      <w:r w:rsidR="003E190E">
        <w:t>benötigen. Heute gelten sie als subjektives Individuum.</w:t>
      </w:r>
    </w:p>
    <w:p w:rsidR="00BB5E45" w:rsidRDefault="00BB5E45" w:rsidP="00A34A88">
      <w:pPr>
        <w:pStyle w:val="Listenabsatz"/>
        <w:numPr>
          <w:ilvl w:val="0"/>
          <w:numId w:val="1"/>
        </w:numPr>
      </w:pPr>
      <w:r>
        <w:t>Im BTHG geht es klar um die Personenzentrierung.</w:t>
      </w:r>
    </w:p>
    <w:p w:rsidR="00BB5E45" w:rsidRDefault="00BB5E45" w:rsidP="00BB5E45">
      <w:pPr>
        <w:pStyle w:val="Listenabsatz"/>
        <w:numPr>
          <w:ilvl w:val="1"/>
          <w:numId w:val="1"/>
        </w:numPr>
      </w:pPr>
      <w:r>
        <w:t xml:space="preserve">Institution </w:t>
      </w:r>
      <w:r w:rsidR="00493044">
        <w:t>erhält nicht mehr die Finanzierung, sondern der Mensch mit Beeinträchtigung.</w:t>
      </w:r>
    </w:p>
    <w:p w:rsidR="007637B5" w:rsidRDefault="007637B5" w:rsidP="007637B5">
      <w:pPr>
        <w:pStyle w:val="Listenabsatz"/>
        <w:numPr>
          <w:ilvl w:val="0"/>
          <w:numId w:val="1"/>
        </w:numPr>
      </w:pPr>
      <w:r>
        <w:t>Soziale Arbeit in der Behindertenhilfe ist ein neues Feld</w:t>
      </w:r>
      <w:r w:rsidR="00974F0C">
        <w:t xml:space="preserve"> für die Soziale Arbeit und erst seit 2003 mit Literatur unterstützt.</w:t>
      </w:r>
    </w:p>
    <w:p w:rsidR="00B82974" w:rsidRDefault="00B82974" w:rsidP="00B82974">
      <w:r>
        <w:t>Behinderung:</w:t>
      </w:r>
    </w:p>
    <w:p w:rsidR="00B82974" w:rsidRDefault="00E40648" w:rsidP="00E40648">
      <w:pPr>
        <w:pStyle w:val="Listenabsatz"/>
        <w:numPr>
          <w:ilvl w:val="0"/>
          <w:numId w:val="2"/>
        </w:numPr>
      </w:pPr>
      <w:r>
        <w:t>Es gibt sichtbare und unsichtbare Behinderungen.</w:t>
      </w:r>
    </w:p>
    <w:p w:rsidR="00587194" w:rsidRDefault="00587194" w:rsidP="00E40648">
      <w:pPr>
        <w:pStyle w:val="Listenabsatz"/>
        <w:numPr>
          <w:ilvl w:val="0"/>
          <w:numId w:val="2"/>
        </w:numPr>
      </w:pPr>
      <w:r>
        <w:t xml:space="preserve">Für Behinderung gibt es keine absolute </w:t>
      </w:r>
      <w:r w:rsidR="00E1594D">
        <w:t>Definition</w:t>
      </w:r>
      <w:r>
        <w:t xml:space="preserve">. Behinderung muss aus der Lebensumwelt betrachtet werden (Bsp. </w:t>
      </w:r>
      <w:r w:rsidR="00E1594D">
        <w:t>Treppen etc.)</w:t>
      </w:r>
    </w:p>
    <w:p w:rsidR="00E1594D" w:rsidRDefault="00E1594D" w:rsidP="00E40648">
      <w:pPr>
        <w:pStyle w:val="Listenabsatz"/>
        <w:numPr>
          <w:ilvl w:val="0"/>
          <w:numId w:val="2"/>
        </w:numPr>
      </w:pPr>
      <w:r w:rsidRPr="007C2369">
        <w:rPr>
          <w:b/>
          <w:bCs/>
          <w:u w:val="single"/>
        </w:rPr>
        <w:t>Paradigma</w:t>
      </w:r>
      <w:r w:rsidR="009D1E8D">
        <w:t xml:space="preserve">: Position welche von vielen als gültig angenommen wird. </w:t>
      </w:r>
      <w:r w:rsidR="007C2369">
        <w:t>Aber dennoch offen für Veränderungen.</w:t>
      </w:r>
    </w:p>
    <w:p w:rsidR="007C2369" w:rsidRDefault="007C2369" w:rsidP="007C2369">
      <w:pPr>
        <w:pStyle w:val="Listenabsatz"/>
        <w:numPr>
          <w:ilvl w:val="1"/>
          <w:numId w:val="2"/>
        </w:numPr>
      </w:pPr>
      <w:r>
        <w:rPr>
          <w:b/>
          <w:bCs/>
          <w:u w:val="single"/>
        </w:rPr>
        <w:t>Paradigma Wechsel in der Behindertenhilfe</w:t>
      </w:r>
      <w:r w:rsidRPr="007C2369">
        <w:t>:</w:t>
      </w:r>
      <w:r>
        <w:t xml:space="preserve"> </w:t>
      </w:r>
      <w:r w:rsidR="00EE3331">
        <w:t>Position welche angenommen wird, allerdings stets weiterentwickelt werden kann. Im Alltagsverständnis</w:t>
      </w:r>
      <w:r w:rsidR="00F3306D">
        <w:t xml:space="preserve"> vorhanden.</w:t>
      </w:r>
    </w:p>
    <w:p w:rsidR="00F3306D" w:rsidRDefault="00A6644F" w:rsidP="00F3306D">
      <w:pPr>
        <w:pStyle w:val="Listenabsatz"/>
        <w:numPr>
          <w:ilvl w:val="0"/>
          <w:numId w:val="2"/>
        </w:numPr>
      </w:pPr>
      <w:r>
        <w:t>Individual</w:t>
      </w:r>
      <w:r w:rsidR="008F19BF">
        <w:t xml:space="preserve"> – Paradigma:</w:t>
      </w:r>
    </w:p>
    <w:p w:rsidR="00A6644F" w:rsidRPr="00826CC7" w:rsidRDefault="00C45229" w:rsidP="00C45229">
      <w:pPr>
        <w:pStyle w:val="Listenabsatz"/>
        <w:numPr>
          <w:ilvl w:val="1"/>
          <w:numId w:val="2"/>
        </w:numPr>
      </w:pPr>
      <w:r>
        <w:t xml:space="preserve">Person wird </w:t>
      </w:r>
      <w:r w:rsidR="00F01DB5">
        <w:t>Individual</w:t>
      </w:r>
      <w:r>
        <w:t xml:space="preserve"> gesehen</w:t>
      </w:r>
      <w:r w:rsidR="00F01DB5">
        <w:t xml:space="preserve">, Behinderung wird als Kennzeichen einer Person gesehen. </w:t>
      </w:r>
      <w:r w:rsidR="00F01DB5">
        <w:sym w:font="Wingdings" w:char="F0E0"/>
      </w:r>
      <w:r w:rsidR="00F01DB5">
        <w:t xml:space="preserve"> </w:t>
      </w:r>
      <w:r w:rsidR="00F01DB5" w:rsidRPr="00877831">
        <w:rPr>
          <w:u w:val="single"/>
        </w:rPr>
        <w:t>Eine Person hat die Behinderung</w:t>
      </w:r>
      <w:r w:rsidR="00826CC7" w:rsidRPr="005320DD">
        <w:t xml:space="preserve"> </w:t>
      </w:r>
      <w:r w:rsidR="00826CC7" w:rsidRPr="00826CC7">
        <w:t>= Die Person ist behindert</w:t>
      </w:r>
    </w:p>
    <w:p w:rsidR="00F87735" w:rsidRDefault="00DB48B5" w:rsidP="00F87735">
      <w:pPr>
        <w:pStyle w:val="Listenabsatz"/>
        <w:numPr>
          <w:ilvl w:val="1"/>
          <w:numId w:val="2"/>
        </w:numPr>
      </w:pPr>
      <w:r>
        <w:t>Leitbild von der Medizin</w:t>
      </w:r>
      <w:r w:rsidR="00F87735">
        <w:t>, prägt das Bild von Behinderung</w:t>
      </w:r>
    </w:p>
    <w:p w:rsidR="00F87735" w:rsidRDefault="00F87735" w:rsidP="00F87735">
      <w:pPr>
        <w:pStyle w:val="Listenabsatz"/>
        <w:numPr>
          <w:ilvl w:val="1"/>
          <w:numId w:val="2"/>
        </w:numPr>
      </w:pPr>
      <w:r>
        <w:t>ICD10 ist gekoppelt an eine Person.</w:t>
      </w:r>
    </w:p>
    <w:p w:rsidR="00957981" w:rsidRDefault="00957981" w:rsidP="00F87735">
      <w:pPr>
        <w:pStyle w:val="Listenabsatz"/>
        <w:numPr>
          <w:ilvl w:val="1"/>
          <w:numId w:val="2"/>
        </w:numPr>
      </w:pPr>
      <w:r>
        <w:t xml:space="preserve">Festgefahrene Denkweise der Gesellschaft das eine Person behindert ist. </w:t>
      </w:r>
    </w:p>
    <w:p w:rsidR="00CB0565" w:rsidRDefault="00CB0565" w:rsidP="00F87735">
      <w:pPr>
        <w:pStyle w:val="Listenabsatz"/>
        <w:numPr>
          <w:ilvl w:val="1"/>
          <w:numId w:val="2"/>
        </w:numPr>
      </w:pPr>
      <w:r>
        <w:t>Einstellungen von Menschen sind ein Faktor im Bereich Umwelt. Dieser kann förderlich oder hinderlich sein.</w:t>
      </w:r>
    </w:p>
    <w:p w:rsidR="00CB0565" w:rsidRDefault="00CB0565" w:rsidP="00CB0565">
      <w:pPr>
        <w:pStyle w:val="Listenabsatz"/>
        <w:numPr>
          <w:ilvl w:val="0"/>
          <w:numId w:val="2"/>
        </w:numPr>
      </w:pPr>
      <w:r>
        <w:t>Interaktionistische</w:t>
      </w:r>
      <w:r w:rsidR="008F19BF">
        <w:t>s – Paradigma:</w:t>
      </w:r>
    </w:p>
    <w:p w:rsidR="008F19BF" w:rsidRDefault="001C4DD8" w:rsidP="008F19BF">
      <w:pPr>
        <w:pStyle w:val="Listenabsatz"/>
        <w:numPr>
          <w:ilvl w:val="1"/>
          <w:numId w:val="2"/>
        </w:numPr>
      </w:pPr>
      <w:r>
        <w:t>Rollen</w:t>
      </w:r>
      <w:r w:rsidR="0000766C">
        <w:t>, werden von Personen eingenommen und auch erwartet.</w:t>
      </w:r>
    </w:p>
    <w:p w:rsidR="0000766C" w:rsidRDefault="0000766C" w:rsidP="008F19BF">
      <w:pPr>
        <w:pStyle w:val="Listenabsatz"/>
        <w:numPr>
          <w:ilvl w:val="1"/>
          <w:numId w:val="2"/>
        </w:numPr>
      </w:pPr>
      <w:r>
        <w:t>Menschen mit Behinderung, können Rollen in der Gesellschaft so nicht einnehmen, wie es gesellschaftlich durch Normen erwartet wird.</w:t>
      </w:r>
    </w:p>
    <w:p w:rsidR="00C257CA" w:rsidRDefault="00C257CA" w:rsidP="00C257CA">
      <w:pPr>
        <w:pStyle w:val="Listenabsatz"/>
        <w:numPr>
          <w:ilvl w:val="2"/>
          <w:numId w:val="2"/>
        </w:numPr>
      </w:pPr>
      <w:r>
        <w:lastRenderedPageBreak/>
        <w:t>Bsp.: Menschen mit kognitiven Beeinträchtigungen können in der Arbeitswelt nicht so arbeiten, wie dies gesellschaftlich erwartet wird.</w:t>
      </w:r>
    </w:p>
    <w:p w:rsidR="00DD4561" w:rsidRDefault="00DD4561" w:rsidP="00DD4561">
      <w:pPr>
        <w:pStyle w:val="Listenabsatz"/>
        <w:numPr>
          <w:ilvl w:val="1"/>
          <w:numId w:val="2"/>
        </w:numPr>
      </w:pPr>
      <w:r>
        <w:t>Menschen, welche Rollenerwartungen nicht erfüllen</w:t>
      </w:r>
      <w:r w:rsidR="002F06AC">
        <w:t xml:space="preserve"> werden negativ sanktioniert. Häufig verbunden mit Schubladendenken, kann man eine Rolle nicht erfüllen, kann man alle nicht erfüllen.</w:t>
      </w:r>
    </w:p>
    <w:p w:rsidR="002F06AC" w:rsidRDefault="002F06AC" w:rsidP="00DD4561">
      <w:pPr>
        <w:pStyle w:val="Listenabsatz"/>
        <w:numPr>
          <w:ilvl w:val="1"/>
          <w:numId w:val="2"/>
        </w:numPr>
      </w:pPr>
      <w:r>
        <w:t>Bsp.: Wer behindert ist, muss in das stat. Wohnheim</w:t>
      </w:r>
    </w:p>
    <w:p w:rsidR="00D3121F" w:rsidRDefault="00D3121F" w:rsidP="00D3121F">
      <w:pPr>
        <w:pStyle w:val="Listenabsatz"/>
        <w:numPr>
          <w:ilvl w:val="0"/>
          <w:numId w:val="2"/>
        </w:numPr>
      </w:pPr>
      <w:r>
        <w:t>Systemtheoretisch / Gesellschaftliches Paradigma:</w:t>
      </w:r>
    </w:p>
    <w:p w:rsidR="005D6A2B" w:rsidRDefault="005D6A2B" w:rsidP="005D6A2B">
      <w:pPr>
        <w:pStyle w:val="Listenabsatz"/>
        <w:numPr>
          <w:ilvl w:val="1"/>
          <w:numId w:val="2"/>
        </w:numPr>
      </w:pPr>
      <w:r>
        <w:t>Rehabilitationssystem = Alles was sich um Reha dreht.</w:t>
      </w:r>
    </w:p>
    <w:p w:rsidR="00726548" w:rsidRDefault="00726548" w:rsidP="005D6A2B">
      <w:pPr>
        <w:pStyle w:val="Listenabsatz"/>
        <w:numPr>
          <w:ilvl w:val="1"/>
          <w:numId w:val="2"/>
        </w:numPr>
      </w:pPr>
      <w:r>
        <w:t>Behinderung ist ein gesellschaftlich</w:t>
      </w:r>
      <w:r w:rsidR="00B14407">
        <w:t xml:space="preserve"> produzierter Tatbestand welcher sich in Architektur, Technik, Gesetzen, Institutionen, Sozial- und Bildungsetats manifestiert.</w:t>
      </w:r>
    </w:p>
    <w:p w:rsidR="00B14407" w:rsidRDefault="00B14407" w:rsidP="005D6A2B">
      <w:pPr>
        <w:pStyle w:val="Listenabsatz"/>
        <w:numPr>
          <w:ilvl w:val="1"/>
          <w:numId w:val="2"/>
        </w:numPr>
      </w:pPr>
      <w:r>
        <w:t>Unterschiedliche Kommunikationssysteme welche nicht gleichzusetzen mit sozialen Handlungssystemen sind.</w:t>
      </w:r>
    </w:p>
    <w:p w:rsidR="00B14407" w:rsidRDefault="00B14407" w:rsidP="005D6A2B">
      <w:pPr>
        <w:pStyle w:val="Listenabsatz"/>
        <w:numPr>
          <w:ilvl w:val="1"/>
          <w:numId w:val="2"/>
        </w:numPr>
      </w:pPr>
      <w:r>
        <w:t>Es geht nicht um den prinzipiellen Mangel an Inklusion sondern die Art und Weise der wohlfahrtsstaatliche Inklusion in da Rehabilitationssystem.</w:t>
      </w:r>
    </w:p>
    <w:p w:rsidR="00B14407" w:rsidRDefault="00B14407" w:rsidP="005D6A2B">
      <w:pPr>
        <w:pStyle w:val="Listenabsatz"/>
        <w:numPr>
          <w:ilvl w:val="1"/>
          <w:numId w:val="2"/>
        </w:numPr>
      </w:pPr>
      <w:r>
        <w:t>Menschen mit Behinderung sind nicht aus Bildung und Arbeitsmarkt ausgeschlossen sondern inkludiert. Sondern in sozialen Adressen welche wohlfahrtsstaatlich konfiguriert sind (Ansprüche, Gesetze)</w:t>
      </w:r>
    </w:p>
    <w:p w:rsidR="00B14407" w:rsidRDefault="00B14407" w:rsidP="005D6A2B">
      <w:pPr>
        <w:pStyle w:val="Listenabsatz"/>
        <w:numPr>
          <w:ilvl w:val="1"/>
          <w:numId w:val="2"/>
        </w:numPr>
      </w:pPr>
      <w:r>
        <w:t>Das Rehabilitationssystem stellt ein eigenständiges  modernes Gesellschaftssystem dar</w:t>
      </w:r>
      <w:r w:rsidR="0005694D">
        <w:t xml:space="preserve">, welche die Aufgaben zur Teilhabe haben allerdings mit einer eigenen Gesetzmäßigkeit. </w:t>
      </w:r>
      <w:r w:rsidR="0005694D">
        <w:sym w:font="Wingdings" w:char="F0E0"/>
      </w:r>
      <w:r w:rsidR="0005694D">
        <w:t xml:space="preserve"> stationäre Einrichtungen</w:t>
      </w:r>
    </w:p>
    <w:p w:rsidR="001274DF" w:rsidRDefault="001274DF" w:rsidP="001274DF">
      <w:pPr>
        <w:pStyle w:val="Listenabsatz"/>
        <w:numPr>
          <w:ilvl w:val="0"/>
          <w:numId w:val="2"/>
        </w:numPr>
      </w:pPr>
      <w:r>
        <w:t>Transdisziplinäre Ansätze</w:t>
      </w:r>
    </w:p>
    <w:p w:rsidR="001274DF" w:rsidRDefault="001274DF" w:rsidP="001274DF">
      <w:pPr>
        <w:pStyle w:val="Listenabsatz"/>
        <w:numPr>
          <w:ilvl w:val="1"/>
          <w:numId w:val="2"/>
        </w:numPr>
      </w:pPr>
      <w:r>
        <w:t xml:space="preserve">Forschungen gemeinsam mit Menschen mit </w:t>
      </w:r>
      <w:proofErr w:type="spellStart"/>
      <w:r>
        <w:t>Beh</w:t>
      </w:r>
      <w:proofErr w:type="spellEnd"/>
      <w:r>
        <w:t>. Und nicht über</w:t>
      </w:r>
    </w:p>
    <w:p w:rsidR="001274DF" w:rsidRDefault="001274DF" w:rsidP="001274DF">
      <w:pPr>
        <w:pStyle w:val="Listenabsatz"/>
        <w:numPr>
          <w:ilvl w:val="1"/>
          <w:numId w:val="2"/>
        </w:numPr>
      </w:pPr>
      <w:r>
        <w:t>Bio-psycho-soziales Modell</w:t>
      </w:r>
    </w:p>
    <w:p w:rsidR="00643040" w:rsidRDefault="00643040" w:rsidP="00643040"/>
    <w:p w:rsidR="005358B3" w:rsidRDefault="002D36A9" w:rsidP="00643040">
      <w:pPr>
        <w:rPr>
          <w:b/>
          <w:bCs/>
          <w:u w:val="single"/>
        </w:rPr>
      </w:pPr>
      <w:r w:rsidRPr="002D36A9">
        <w:rPr>
          <w:b/>
          <w:bCs/>
          <w:u w:val="single"/>
        </w:rPr>
        <w:t>Inklusion</w:t>
      </w:r>
    </w:p>
    <w:p w:rsidR="002D36A9" w:rsidRDefault="0095307B" w:rsidP="00643040">
      <w:r>
        <w:t>Inklusion ist nicht Integration!!</w:t>
      </w:r>
    </w:p>
    <w:p w:rsidR="00241384" w:rsidRDefault="00241384" w:rsidP="00643040"/>
    <w:p w:rsidR="00241384" w:rsidRPr="002B3895" w:rsidRDefault="00241384" w:rsidP="00643040">
      <w:pPr>
        <w:rPr>
          <w:i/>
        </w:rPr>
      </w:pPr>
      <w:r w:rsidRPr="002B3895">
        <w:rPr>
          <w:i/>
        </w:rPr>
        <w:t>Exkurs: Wissenschaftliche Texte lesen!</w:t>
      </w:r>
    </w:p>
    <w:p w:rsidR="00241384" w:rsidRPr="002B3895" w:rsidRDefault="00241384" w:rsidP="00241384">
      <w:pPr>
        <w:pStyle w:val="Listenabsatz"/>
        <w:numPr>
          <w:ilvl w:val="0"/>
          <w:numId w:val="3"/>
        </w:numPr>
        <w:rPr>
          <w:i/>
        </w:rPr>
      </w:pPr>
      <w:r w:rsidRPr="002B3895">
        <w:rPr>
          <w:i/>
        </w:rPr>
        <w:t>Wer ist der/die Autorin</w:t>
      </w:r>
    </w:p>
    <w:p w:rsidR="00241384" w:rsidRPr="002B3895" w:rsidRDefault="00241384" w:rsidP="00241384">
      <w:pPr>
        <w:pStyle w:val="Listenabsatz"/>
        <w:numPr>
          <w:ilvl w:val="0"/>
          <w:numId w:val="3"/>
        </w:numPr>
        <w:rPr>
          <w:i/>
        </w:rPr>
      </w:pPr>
      <w:r w:rsidRPr="002B3895">
        <w:rPr>
          <w:i/>
        </w:rPr>
        <w:t>Wo gibt es Anknüpfungspunkte zu dem was ich schon weiß</w:t>
      </w:r>
    </w:p>
    <w:p w:rsidR="00241384" w:rsidRPr="002B3895" w:rsidRDefault="00241384" w:rsidP="00241384">
      <w:pPr>
        <w:pStyle w:val="Listenabsatz"/>
        <w:numPr>
          <w:ilvl w:val="0"/>
          <w:numId w:val="3"/>
        </w:numPr>
        <w:rPr>
          <w:i/>
        </w:rPr>
      </w:pPr>
      <w:r w:rsidRPr="002B3895">
        <w:rPr>
          <w:i/>
        </w:rPr>
        <w:t>Was sind die Kernaussagen</w:t>
      </w:r>
    </w:p>
    <w:p w:rsidR="00241384" w:rsidRPr="002B3895" w:rsidRDefault="00241384" w:rsidP="00241384">
      <w:pPr>
        <w:pStyle w:val="Listenabsatz"/>
        <w:numPr>
          <w:ilvl w:val="0"/>
          <w:numId w:val="3"/>
        </w:numPr>
      </w:pPr>
      <w:r w:rsidRPr="002B3895">
        <w:rPr>
          <w:i/>
        </w:rPr>
        <w:t xml:space="preserve">Was </w:t>
      </w:r>
      <w:r w:rsidR="002B3895" w:rsidRPr="002B3895">
        <w:rPr>
          <w:i/>
        </w:rPr>
        <w:t>sind die Hauptbegriffe</w:t>
      </w:r>
    </w:p>
    <w:p w:rsidR="006D5943" w:rsidRDefault="002B3895" w:rsidP="002B3895">
      <w:r>
        <w:t>Warum gibt es die EUTB</w:t>
      </w:r>
      <w:r w:rsidR="006D5943">
        <w:t xml:space="preserve"> „Ergänzende unabhängige Teilhabeberatung</w:t>
      </w:r>
      <w:r w:rsidR="00522880">
        <w:t xml:space="preserve"> (in Weingarten)</w:t>
      </w:r>
    </w:p>
    <w:p w:rsidR="006D5943" w:rsidRDefault="006D5943" w:rsidP="006D5943">
      <w:pPr>
        <w:pStyle w:val="Listenabsatz"/>
        <w:numPr>
          <w:ilvl w:val="0"/>
          <w:numId w:val="4"/>
        </w:numPr>
      </w:pPr>
      <w:r>
        <w:t>Unabhängig zu Leistungsträger</w:t>
      </w:r>
    </w:p>
    <w:p w:rsidR="006D5943" w:rsidRDefault="006D5943" w:rsidP="006D5943">
      <w:pPr>
        <w:pStyle w:val="Listenabsatz"/>
        <w:numPr>
          <w:ilvl w:val="0"/>
          <w:numId w:val="4"/>
        </w:numPr>
      </w:pPr>
      <w:r>
        <w:t>Teilhabeberatung  für Teilhabeeinschränkung</w:t>
      </w:r>
    </w:p>
    <w:p w:rsidR="006D5943" w:rsidRDefault="006D5943" w:rsidP="006D5943">
      <w:pPr>
        <w:pStyle w:val="Listenabsatz"/>
        <w:numPr>
          <w:ilvl w:val="0"/>
          <w:numId w:val="4"/>
        </w:numPr>
      </w:pPr>
      <w:r>
        <w:t>Mit dem BTHG geschaffen</w:t>
      </w:r>
    </w:p>
    <w:p w:rsidR="006D5943" w:rsidRDefault="006D5943" w:rsidP="006D5943">
      <w:pPr>
        <w:pStyle w:val="Listenabsatz"/>
        <w:numPr>
          <w:ilvl w:val="0"/>
          <w:numId w:val="4"/>
        </w:numPr>
      </w:pPr>
      <w:r>
        <w:t>Rechtsgrundlage §32 SGB IX</w:t>
      </w:r>
    </w:p>
    <w:p w:rsidR="006D5943" w:rsidRDefault="006D5943" w:rsidP="006D5943">
      <w:pPr>
        <w:pStyle w:val="Listenabsatz"/>
        <w:numPr>
          <w:ilvl w:val="0"/>
          <w:numId w:val="4"/>
        </w:numPr>
      </w:pPr>
      <w:r>
        <w:t>Förderung durch BMAS</w:t>
      </w:r>
    </w:p>
    <w:p w:rsidR="006D5943" w:rsidRDefault="006D5943" w:rsidP="006D5943">
      <w:pPr>
        <w:pStyle w:val="Listenabsatz"/>
        <w:numPr>
          <w:ilvl w:val="0"/>
          <w:numId w:val="4"/>
        </w:numPr>
      </w:pPr>
      <w:r>
        <w:t>Ergänzend zu anderen Beratungsstellen</w:t>
      </w:r>
    </w:p>
    <w:p w:rsidR="006D5943" w:rsidRDefault="006D5943" w:rsidP="006D5943">
      <w:pPr>
        <w:pStyle w:val="Listenabsatz"/>
        <w:numPr>
          <w:ilvl w:val="0"/>
          <w:numId w:val="4"/>
        </w:numPr>
      </w:pPr>
      <w:r>
        <w:t>Träger der EUTB</w:t>
      </w:r>
    </w:p>
    <w:p w:rsidR="006D5943" w:rsidRDefault="006D5943" w:rsidP="006D5943">
      <w:pPr>
        <w:pStyle w:val="Listenabsatz"/>
        <w:numPr>
          <w:ilvl w:val="0"/>
          <w:numId w:val="4"/>
        </w:numPr>
      </w:pPr>
      <w:r>
        <w:t>Ziel: Mitwirkung der betroffenen, Chancen aufzeigen und ergänzende Beratung zu Einrichtungen und Behörden</w:t>
      </w:r>
    </w:p>
    <w:p w:rsidR="00C6401F" w:rsidRDefault="00C6401F" w:rsidP="006D5943">
      <w:pPr>
        <w:pStyle w:val="Listenabsatz"/>
        <w:numPr>
          <w:ilvl w:val="0"/>
          <w:numId w:val="4"/>
        </w:numPr>
      </w:pPr>
      <w:r>
        <w:t>Keinen Schwerbehindertenausweis notwendig</w:t>
      </w:r>
    </w:p>
    <w:p w:rsidR="00C6401F" w:rsidRDefault="00C6401F" w:rsidP="006D5943">
      <w:pPr>
        <w:pStyle w:val="Listenabsatz"/>
        <w:numPr>
          <w:ilvl w:val="0"/>
          <w:numId w:val="4"/>
        </w:numPr>
      </w:pPr>
      <w:r>
        <w:t>Keine Rechtsberatung, verweis an die VDK</w:t>
      </w:r>
    </w:p>
    <w:p w:rsidR="00C6401F" w:rsidRDefault="00C6401F" w:rsidP="006D5943">
      <w:pPr>
        <w:pStyle w:val="Listenabsatz"/>
        <w:numPr>
          <w:ilvl w:val="0"/>
          <w:numId w:val="4"/>
        </w:numPr>
      </w:pPr>
      <w:r>
        <w:lastRenderedPageBreak/>
        <w:t>Peer-</w:t>
      </w:r>
      <w:proofErr w:type="spellStart"/>
      <w:r>
        <w:t>Counseling</w:t>
      </w:r>
      <w:proofErr w:type="spellEnd"/>
      <w:r>
        <w:t xml:space="preserve"> </w:t>
      </w:r>
      <w:r>
        <w:sym w:font="Wingdings" w:char="F0E0"/>
      </w:r>
      <w:r>
        <w:t xml:space="preserve"> Betroffene beraten Betroffene</w:t>
      </w:r>
    </w:p>
    <w:p w:rsidR="00FD7E5B" w:rsidRDefault="00FD7E5B" w:rsidP="006D5943">
      <w:pPr>
        <w:pStyle w:val="Listenabsatz"/>
        <w:numPr>
          <w:ilvl w:val="0"/>
          <w:numId w:val="4"/>
        </w:numPr>
      </w:pPr>
      <w:r>
        <w:t>Case-Management Strukturen.</w:t>
      </w:r>
    </w:p>
    <w:p w:rsidR="007D7660" w:rsidRDefault="007D7660" w:rsidP="002B3895">
      <w:r>
        <w:t>Alles was neu geschaffen wird, sollte das Ziel haben inklusiv gestaltet zu werden. Es geht nicht darum, Menschen welche „draußen“ sind hin einzuholen, sondern es geht darum Gesellschaftliche Barrieren abzubauen.</w:t>
      </w:r>
    </w:p>
    <w:p w:rsidR="00A31DA0" w:rsidRDefault="00A31DA0" w:rsidP="00A31DA0">
      <w:pPr>
        <w:jc w:val="right"/>
      </w:pPr>
      <w:r>
        <w:t>26.11.2019</w:t>
      </w:r>
    </w:p>
    <w:p w:rsidR="00A31DA0" w:rsidRDefault="00A31DA0" w:rsidP="00A31DA0">
      <w:pPr>
        <w:rPr>
          <w:b/>
          <w:u w:val="single"/>
        </w:rPr>
      </w:pPr>
      <w:r w:rsidRPr="00A31DA0">
        <w:rPr>
          <w:b/>
          <w:u w:val="single"/>
        </w:rPr>
        <w:t>Wohnen</w:t>
      </w:r>
    </w:p>
    <w:p w:rsidR="00A31DA0" w:rsidRPr="00A31DA0" w:rsidRDefault="00A31DA0" w:rsidP="00A31DA0">
      <w:r w:rsidRPr="00A31DA0">
        <w:t>Funktionale Bedeutung</w:t>
      </w:r>
    </w:p>
    <w:p w:rsidR="00A31DA0" w:rsidRDefault="00A31DA0" w:rsidP="00A31DA0">
      <w:pPr>
        <w:pStyle w:val="Listenabsatz"/>
        <w:numPr>
          <w:ilvl w:val="0"/>
          <w:numId w:val="5"/>
        </w:numPr>
      </w:pPr>
      <w:r>
        <w:t>Entspannen</w:t>
      </w:r>
    </w:p>
    <w:p w:rsidR="00A31DA0" w:rsidRDefault="00A31DA0" w:rsidP="00A31DA0">
      <w:pPr>
        <w:pStyle w:val="Listenabsatz"/>
        <w:numPr>
          <w:ilvl w:val="0"/>
          <w:numId w:val="5"/>
        </w:numPr>
      </w:pPr>
      <w:r>
        <w:t>Gestalten</w:t>
      </w:r>
    </w:p>
    <w:p w:rsidR="00A31DA0" w:rsidRDefault="00A31DA0" w:rsidP="00A31DA0">
      <w:pPr>
        <w:pStyle w:val="Listenabsatz"/>
        <w:numPr>
          <w:ilvl w:val="0"/>
          <w:numId w:val="5"/>
        </w:numPr>
      </w:pPr>
      <w:r>
        <w:t>Konsum</w:t>
      </w:r>
    </w:p>
    <w:p w:rsidR="00A31DA0" w:rsidRDefault="00A31DA0" w:rsidP="00A31DA0">
      <w:pPr>
        <w:pStyle w:val="Listenabsatz"/>
        <w:numPr>
          <w:ilvl w:val="0"/>
          <w:numId w:val="5"/>
        </w:numPr>
      </w:pPr>
      <w:r>
        <w:t>Getrennt von beruflichen Alltag</w:t>
      </w:r>
    </w:p>
    <w:p w:rsidR="00A31DA0" w:rsidRDefault="00A31DA0" w:rsidP="00A31DA0">
      <w:r>
        <w:t>Soziale Einheit des Wohnens</w:t>
      </w:r>
    </w:p>
    <w:p w:rsidR="00A31DA0" w:rsidRDefault="00A31DA0" w:rsidP="00A31DA0">
      <w:pPr>
        <w:pStyle w:val="Listenabsatz"/>
        <w:numPr>
          <w:ilvl w:val="0"/>
          <w:numId w:val="6"/>
        </w:numPr>
      </w:pPr>
      <w:r>
        <w:t>Mit wem wohne ich zusammen</w:t>
      </w:r>
    </w:p>
    <w:p w:rsidR="00A31DA0" w:rsidRDefault="00A31DA0" w:rsidP="00A31DA0">
      <w:pPr>
        <w:pStyle w:val="Listenabsatz"/>
        <w:numPr>
          <w:ilvl w:val="0"/>
          <w:numId w:val="6"/>
        </w:numPr>
      </w:pPr>
      <w:r>
        <w:t>Was erlebe ich beim Wohnen</w:t>
      </w:r>
    </w:p>
    <w:p w:rsidR="00A31DA0" w:rsidRDefault="00A31DA0" w:rsidP="00A31DA0">
      <w:pPr>
        <w:pStyle w:val="Listenabsatz"/>
        <w:numPr>
          <w:ilvl w:val="0"/>
          <w:numId w:val="6"/>
        </w:numPr>
      </w:pPr>
      <w:r>
        <w:t>Wohnen ist Privatsphäre (Intimität)</w:t>
      </w:r>
    </w:p>
    <w:p w:rsidR="00A31DA0" w:rsidRDefault="00A31DA0" w:rsidP="00A31DA0">
      <w:pPr>
        <w:pStyle w:val="Listenabsatz"/>
        <w:numPr>
          <w:ilvl w:val="0"/>
          <w:numId w:val="6"/>
        </w:numPr>
      </w:pPr>
      <w:r>
        <w:t>Geschütze Abgeschiedenheit</w:t>
      </w:r>
    </w:p>
    <w:p w:rsidR="00A31DA0" w:rsidRDefault="001E1C49" w:rsidP="001E1C49">
      <w:r w:rsidRPr="001E1C49">
        <w:rPr>
          <w:noProof/>
        </w:rPr>
        <w:drawing>
          <wp:inline distT="0" distB="0" distL="0" distR="0" wp14:anchorId="4F629434" wp14:editId="30882A74">
            <wp:extent cx="5760720" cy="38544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854450"/>
                    </a:xfrm>
                    <a:prstGeom prst="rect">
                      <a:avLst/>
                    </a:prstGeom>
                  </pic:spPr>
                </pic:pic>
              </a:graphicData>
            </a:graphic>
          </wp:inline>
        </w:drawing>
      </w:r>
    </w:p>
    <w:p w:rsidR="001E1C49" w:rsidRDefault="001E1C49" w:rsidP="001E1C49">
      <w:r>
        <w:t>Menschen mit Behinderung sind nicht verpflichtet in besonderen Wohnformen zu leben, Sie dürfen frei wählen.</w:t>
      </w:r>
    </w:p>
    <w:p w:rsidR="00D068A6" w:rsidRDefault="00D068A6" w:rsidP="001E1C49">
      <w:pPr>
        <w:rPr>
          <w:b/>
          <w:i/>
        </w:rPr>
      </w:pPr>
      <w:r>
        <w:t xml:space="preserve">Sozialraum muss so gestaltet werden, damit ein Wohnen möglich ist. </w:t>
      </w:r>
      <w:r w:rsidRPr="00D068A6">
        <w:rPr>
          <w:b/>
          <w:i/>
        </w:rPr>
        <w:t>Klausur! Artikel 19</w:t>
      </w:r>
      <w:r w:rsidR="00274FDC">
        <w:rPr>
          <w:b/>
          <w:i/>
        </w:rPr>
        <w:t xml:space="preserve"> BRK</w:t>
      </w:r>
    </w:p>
    <w:p w:rsidR="00D068A6" w:rsidRDefault="002877AE" w:rsidP="001E1C49">
      <w:r>
        <w:lastRenderedPageBreak/>
        <w:t>Für die Entwicklung eines Menschen ist es wichtig, freie Entscheidungen treffen zu können. Hier ist wohnen sehr wichtig. Es benötigt einen Rahmen wo dies möglich ist (wenn ich also nur eine Wohnform kenne, ist dies nur begrenzt möglich).</w:t>
      </w:r>
    </w:p>
    <w:p w:rsidR="008F7937" w:rsidRDefault="008F7937" w:rsidP="001E1C49">
      <w:r>
        <w:t>In unserem System gibt es Menschen welche Bedürfnisse haben, allerdings gibt das Soziale System zu wenig Finanzierungsmöglichkeiten bzw. Etats.</w:t>
      </w:r>
    </w:p>
    <w:p w:rsidR="008F7937" w:rsidRDefault="008F7937" w:rsidP="001E1C49">
      <w:r>
        <w:t xml:space="preserve">Spannungsfeld zwischen Staat (Gesetze, Träger </w:t>
      </w:r>
      <w:proofErr w:type="spellStart"/>
      <w:r>
        <w:t>etc</w:t>
      </w:r>
      <w:proofErr w:type="spellEnd"/>
      <w:r>
        <w:t>) und Klientin muss bearbeitet werden. Wissenschaftliche und Ethische Wissen wird entscheidend. Artikel 19 BRK ist Grundsatz.</w:t>
      </w:r>
    </w:p>
    <w:p w:rsidR="008F7937" w:rsidRDefault="00274FDC" w:rsidP="001E1C49">
      <w:r>
        <w:t>Soziale Arbeit entwickelt Konzepte für neue Sichtweisen und Möglichkeiten. Konzeptionelle Weiterentwicklung.</w:t>
      </w:r>
    </w:p>
    <w:p w:rsidR="005D6193" w:rsidRDefault="005D6193" w:rsidP="001E1C49">
      <w:r>
        <w:t>Gründe für Inanspruchnahme einer institutioneller Wohnform</w:t>
      </w:r>
    </w:p>
    <w:p w:rsidR="005D6193" w:rsidRDefault="005D6193" w:rsidP="005D6193">
      <w:pPr>
        <w:pStyle w:val="Listenabsatz"/>
        <w:numPr>
          <w:ilvl w:val="0"/>
          <w:numId w:val="7"/>
        </w:numPr>
      </w:pPr>
      <w:r>
        <w:t xml:space="preserve">Angehörige: </w:t>
      </w:r>
    </w:p>
    <w:p w:rsidR="005D6193" w:rsidRDefault="005D6193" w:rsidP="005D6193">
      <w:pPr>
        <w:pStyle w:val="Listenabsatz"/>
        <w:numPr>
          <w:ilvl w:val="1"/>
          <w:numId w:val="7"/>
        </w:numPr>
      </w:pPr>
      <w:r>
        <w:t>Überlastung des sozialen Netzwerks</w:t>
      </w:r>
    </w:p>
    <w:p w:rsidR="005D6193" w:rsidRDefault="005D6193" w:rsidP="005D6193">
      <w:pPr>
        <w:pStyle w:val="Listenabsatz"/>
        <w:numPr>
          <w:ilvl w:val="1"/>
          <w:numId w:val="7"/>
        </w:numPr>
      </w:pPr>
      <w:r>
        <w:t>Verschlechternder Gesundheitszustand der Betreuenden und der Betreuten</w:t>
      </w:r>
    </w:p>
    <w:p w:rsidR="005D6193" w:rsidRDefault="005D6193" w:rsidP="005D6193">
      <w:pPr>
        <w:pStyle w:val="Listenabsatz"/>
        <w:numPr>
          <w:ilvl w:val="1"/>
          <w:numId w:val="7"/>
        </w:numPr>
      </w:pPr>
      <w:r>
        <w:t>Ungünstige häusliche Wohnbedingungen.</w:t>
      </w:r>
    </w:p>
    <w:p w:rsidR="005D6193" w:rsidRDefault="005D6193" w:rsidP="005D6193">
      <w:r w:rsidRPr="005D6193">
        <w:rPr>
          <w:noProof/>
        </w:rPr>
        <w:drawing>
          <wp:inline distT="0" distB="0" distL="0" distR="0" wp14:anchorId="7A3C7DCC" wp14:editId="0C0A1807">
            <wp:extent cx="5760720" cy="4209415"/>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209415"/>
                    </a:xfrm>
                    <a:prstGeom prst="rect">
                      <a:avLst/>
                    </a:prstGeom>
                  </pic:spPr>
                </pic:pic>
              </a:graphicData>
            </a:graphic>
          </wp:inline>
        </w:drawing>
      </w:r>
    </w:p>
    <w:p w:rsidR="005D6193" w:rsidRDefault="005D6193" w:rsidP="005D6193">
      <w:r>
        <w:t>Ausgaben steigen stetig in die Höhe. Menschen sollen selbständiger wohnen, was im BTHG gestärkt wird. Die Herausforderung ist, dass die Fachlichkeit der Förderung erhalten bleibt.</w:t>
      </w:r>
    </w:p>
    <w:p w:rsidR="00474BC5" w:rsidRDefault="00474BC5" w:rsidP="005D6193">
      <w:r w:rsidRPr="00474BC5">
        <w:rPr>
          <w:noProof/>
        </w:rPr>
        <w:lastRenderedPageBreak/>
        <w:drawing>
          <wp:inline distT="0" distB="0" distL="0" distR="0" wp14:anchorId="2EDCDA31" wp14:editId="71D573FA">
            <wp:extent cx="5760720" cy="3825875"/>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825875"/>
                    </a:xfrm>
                    <a:prstGeom prst="rect">
                      <a:avLst/>
                    </a:prstGeom>
                  </pic:spPr>
                </pic:pic>
              </a:graphicData>
            </a:graphic>
          </wp:inline>
        </w:drawing>
      </w:r>
    </w:p>
    <w:p w:rsidR="00CE3D87" w:rsidRDefault="00CE3D87" w:rsidP="005D6193">
      <w:r>
        <w:t>Personenzentrierung: Individuell auf die Personen schauen. Organisationen müssen umdenken. Bedarfe sollen auf die Person zugeschnitten werden.</w:t>
      </w:r>
    </w:p>
    <w:p w:rsidR="00CE3D87" w:rsidRDefault="00CE3D87" w:rsidP="005D6193">
      <w:r>
        <w:t>Settings Artikel 19 UN-BRK und Artikel 9 UN-BRK</w:t>
      </w:r>
    </w:p>
    <w:p w:rsidR="00CE3D87" w:rsidRDefault="00CE3D87" w:rsidP="005D6193">
      <w:r>
        <w:t>Was benötigt die Person ? dieser Vorgang läuft aktuell schleppend.</w:t>
      </w:r>
    </w:p>
    <w:p w:rsidR="00CE3D87" w:rsidRDefault="00CE3D87" w:rsidP="005D6193">
      <w:r>
        <w:t>BTHG sagt aus, dass Geld erhält die Person und kauft sich die Leistungen beim Leistungserbringer ein.</w:t>
      </w:r>
    </w:p>
    <w:p w:rsidR="00474BC5" w:rsidRDefault="00CE3D87" w:rsidP="005D6193">
      <w:r>
        <w:t xml:space="preserve">Komplettes Umdenken im kompletten System! </w:t>
      </w:r>
    </w:p>
    <w:p w:rsidR="00A31DA0" w:rsidRDefault="00A31DA0" w:rsidP="00A31DA0">
      <w:pPr>
        <w:ind w:left="360"/>
      </w:pPr>
    </w:p>
    <w:p w:rsidR="008F36E0" w:rsidRDefault="008F36E0" w:rsidP="00A31DA0">
      <w:pPr>
        <w:ind w:left="360"/>
      </w:pPr>
    </w:p>
    <w:p w:rsidR="008F36E0" w:rsidRDefault="008F36E0" w:rsidP="00A31DA0">
      <w:pPr>
        <w:ind w:left="360"/>
      </w:pPr>
    </w:p>
    <w:p w:rsidR="008F36E0" w:rsidRDefault="008F36E0" w:rsidP="00A31DA0">
      <w:pPr>
        <w:ind w:left="360"/>
      </w:pPr>
    </w:p>
    <w:p w:rsidR="008F36E0" w:rsidRDefault="008F36E0" w:rsidP="00A31DA0">
      <w:pPr>
        <w:ind w:left="360"/>
      </w:pPr>
    </w:p>
    <w:p w:rsidR="008F36E0" w:rsidRDefault="008F36E0" w:rsidP="00A31DA0">
      <w:pPr>
        <w:ind w:left="360"/>
      </w:pPr>
    </w:p>
    <w:p w:rsidR="008F36E0" w:rsidRDefault="008F36E0" w:rsidP="00A31DA0">
      <w:pPr>
        <w:ind w:left="360"/>
      </w:pPr>
    </w:p>
    <w:p w:rsidR="008F36E0" w:rsidRDefault="008F36E0" w:rsidP="00A31DA0">
      <w:pPr>
        <w:ind w:left="360"/>
      </w:pPr>
    </w:p>
    <w:p w:rsidR="008F36E0" w:rsidRDefault="008F36E0" w:rsidP="00A31DA0">
      <w:pPr>
        <w:ind w:left="360"/>
      </w:pPr>
    </w:p>
    <w:p w:rsidR="008F36E0" w:rsidRDefault="008F36E0" w:rsidP="00A31DA0">
      <w:pPr>
        <w:ind w:left="360"/>
      </w:pPr>
    </w:p>
    <w:p w:rsidR="008F36E0" w:rsidRDefault="008F36E0" w:rsidP="00A31DA0">
      <w:pPr>
        <w:ind w:left="360"/>
      </w:pPr>
    </w:p>
    <w:p w:rsidR="008F36E0" w:rsidRDefault="008F36E0" w:rsidP="00A31DA0">
      <w:pPr>
        <w:ind w:left="360"/>
      </w:pPr>
    </w:p>
    <w:p w:rsidR="008F36E0" w:rsidRPr="00E036CA" w:rsidRDefault="008F36E0" w:rsidP="00A31DA0">
      <w:pPr>
        <w:ind w:left="360"/>
        <w:rPr>
          <w:b/>
          <w:u w:val="single"/>
        </w:rPr>
      </w:pPr>
      <w:r w:rsidRPr="00E036CA">
        <w:rPr>
          <w:b/>
          <w:u w:val="single"/>
        </w:rPr>
        <w:lastRenderedPageBreak/>
        <w:t>Wunsch und Wahlrecht</w:t>
      </w:r>
    </w:p>
    <w:p w:rsidR="00241384" w:rsidRDefault="008F36E0" w:rsidP="00643040">
      <w:r w:rsidRPr="008F36E0">
        <w:rPr>
          <w:noProof/>
        </w:rPr>
        <w:drawing>
          <wp:inline distT="0" distB="0" distL="0" distR="0" wp14:anchorId="772DF148" wp14:editId="6B97AD3D">
            <wp:extent cx="5760720" cy="43624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362450"/>
                    </a:xfrm>
                    <a:prstGeom prst="rect">
                      <a:avLst/>
                    </a:prstGeom>
                  </pic:spPr>
                </pic:pic>
              </a:graphicData>
            </a:graphic>
          </wp:inline>
        </w:drawing>
      </w:r>
    </w:p>
    <w:p w:rsidR="00E036CA" w:rsidRDefault="00E036CA" w:rsidP="00643040">
      <w:r>
        <w:t>Argumentationsgrundlage für eine gewählte Wohnform. Rechtliche Prüfungsgrundlage</w:t>
      </w:r>
    </w:p>
    <w:p w:rsidR="008F36E0" w:rsidRDefault="00365C0C" w:rsidP="00365C0C">
      <w:pPr>
        <w:jc w:val="right"/>
      </w:pPr>
      <w:r>
        <w:t>10.12.2019</w:t>
      </w:r>
    </w:p>
    <w:p w:rsidR="00365C0C" w:rsidRDefault="0034295C" w:rsidP="00365C0C">
      <w:r>
        <w:t>3 Wichtigste Punkte:</w:t>
      </w:r>
    </w:p>
    <w:p w:rsidR="000557AB" w:rsidRDefault="000557AB" w:rsidP="000557AB">
      <w:pPr>
        <w:pStyle w:val="Listenabsatz"/>
        <w:numPr>
          <w:ilvl w:val="0"/>
          <w:numId w:val="7"/>
        </w:numPr>
      </w:pPr>
      <w:r w:rsidRPr="000557AB">
        <w:rPr>
          <w:b/>
          <w:u w:val="single"/>
        </w:rPr>
        <w:t>Freie Wahl der Wohnform</w:t>
      </w:r>
      <w:r>
        <w:t xml:space="preserve"> (Selbstbestimmung ) verankert im Gesetz durch Artikel 19 BRK und SGB IX Wunsch und Wahlrecht</w:t>
      </w:r>
    </w:p>
    <w:p w:rsidR="000557AB" w:rsidRDefault="000557AB" w:rsidP="000557AB">
      <w:pPr>
        <w:pStyle w:val="Listenabsatz"/>
        <w:numPr>
          <w:ilvl w:val="0"/>
          <w:numId w:val="7"/>
        </w:numPr>
      </w:pPr>
      <w:r>
        <w:t>Widerspruch zu der Haltung Senkung der Kosten der EGH</w:t>
      </w:r>
    </w:p>
    <w:p w:rsidR="000557AB" w:rsidRDefault="000557AB" w:rsidP="000557AB">
      <w:pPr>
        <w:pStyle w:val="Listenabsatz"/>
        <w:numPr>
          <w:ilvl w:val="0"/>
          <w:numId w:val="7"/>
        </w:numPr>
      </w:pPr>
      <w:r>
        <w:t>Widerspruch zwischen Vorgabe und nichtvorhandenen Strukturen.</w:t>
      </w:r>
    </w:p>
    <w:p w:rsidR="000557AB" w:rsidRDefault="000557AB" w:rsidP="00365C0C">
      <w:pPr>
        <w:pStyle w:val="Listenabsatz"/>
        <w:numPr>
          <w:ilvl w:val="0"/>
          <w:numId w:val="7"/>
        </w:numPr>
      </w:pPr>
      <w:r>
        <w:t>Personenzentrierung als neuer Ansatz im BTHG</w:t>
      </w:r>
    </w:p>
    <w:p w:rsidR="0034295C" w:rsidRDefault="0034295C" w:rsidP="00365C0C">
      <w:pPr>
        <w:pStyle w:val="Listenabsatz"/>
        <w:numPr>
          <w:ilvl w:val="0"/>
          <w:numId w:val="7"/>
        </w:numPr>
      </w:pPr>
      <w:r>
        <w:t>Funktional (Autonomie)</w:t>
      </w:r>
    </w:p>
    <w:p w:rsidR="000557AB" w:rsidRDefault="000557AB" w:rsidP="000557AB">
      <w:pPr>
        <w:pStyle w:val="Listenabsatz"/>
        <w:numPr>
          <w:ilvl w:val="0"/>
          <w:numId w:val="7"/>
        </w:numPr>
      </w:pPr>
      <w:r>
        <w:t>Grundfunktionen des Wohnens</w:t>
      </w:r>
    </w:p>
    <w:p w:rsidR="000557AB" w:rsidRDefault="000557AB" w:rsidP="000557AB">
      <w:pPr>
        <w:pStyle w:val="Listenabsatz"/>
        <w:numPr>
          <w:ilvl w:val="1"/>
          <w:numId w:val="7"/>
        </w:numPr>
      </w:pPr>
      <w:r>
        <w:t>Elementarische Bedürfnisse eines jeden Menschen</w:t>
      </w:r>
    </w:p>
    <w:p w:rsidR="000557AB" w:rsidRDefault="000557AB" w:rsidP="000557AB">
      <w:r>
        <w:t>Was versteht man unter Personenzentrierung?</w:t>
      </w:r>
    </w:p>
    <w:p w:rsidR="000557AB" w:rsidRDefault="000557AB" w:rsidP="000557AB">
      <w:pPr>
        <w:pStyle w:val="Listenabsatz"/>
        <w:numPr>
          <w:ilvl w:val="0"/>
          <w:numId w:val="8"/>
        </w:numPr>
      </w:pPr>
      <w:r>
        <w:t>Anderer Blickwinkel. Zuvor von der Institution aus auf die Person. Heute blickt man von der Person aus auf die Bedürfnisse.</w:t>
      </w:r>
    </w:p>
    <w:p w:rsidR="000557AB" w:rsidRDefault="000557AB" w:rsidP="000557AB">
      <w:pPr>
        <w:pStyle w:val="Listenabsatz"/>
        <w:numPr>
          <w:ilvl w:val="0"/>
          <w:numId w:val="8"/>
        </w:numPr>
      </w:pPr>
      <w:r>
        <w:t>Die Person erhält die Leistungen und nicht die Einrichtung.</w:t>
      </w:r>
    </w:p>
    <w:p w:rsidR="000557AB" w:rsidRDefault="000557AB" w:rsidP="000557AB">
      <w:pPr>
        <w:pStyle w:val="Listenabsatz"/>
        <w:numPr>
          <w:ilvl w:val="0"/>
          <w:numId w:val="8"/>
        </w:numPr>
      </w:pPr>
      <w:r>
        <w:t>Wunsch und Wahlrecht</w:t>
      </w:r>
    </w:p>
    <w:p w:rsidR="000557AB" w:rsidRDefault="000557AB" w:rsidP="000557AB">
      <w:pPr>
        <w:pStyle w:val="Listenabsatz"/>
        <w:numPr>
          <w:ilvl w:val="0"/>
          <w:numId w:val="8"/>
        </w:numPr>
      </w:pPr>
      <w:r>
        <w:t>Gewünschte Wohnformen muss zuerst geprüft werden.</w:t>
      </w:r>
    </w:p>
    <w:p w:rsidR="000557AB" w:rsidRDefault="000557AB" w:rsidP="000557AB">
      <w:r>
        <w:t>Personenzentrierung = Erhalten Geld und kaufen sich die Leistungen ein.</w:t>
      </w:r>
    </w:p>
    <w:p w:rsidR="00B91242" w:rsidRDefault="00B91242" w:rsidP="000557AB">
      <w:r>
        <w:t>(PB ist eine Leistungsform und wird meist Ausgezahlt</w:t>
      </w:r>
    </w:p>
    <w:p w:rsidR="00B91242" w:rsidRDefault="00B91242" w:rsidP="000557AB"/>
    <w:p w:rsidR="00B91242" w:rsidRDefault="00B91242" w:rsidP="000557AB">
      <w:pPr>
        <w:rPr>
          <w:b/>
          <w:u w:val="single"/>
        </w:rPr>
      </w:pPr>
      <w:r w:rsidRPr="00B91242">
        <w:rPr>
          <w:b/>
          <w:u w:val="single"/>
        </w:rPr>
        <w:t>Sachleistungsdreieck</w:t>
      </w:r>
    </w:p>
    <w:p w:rsidR="00B91242" w:rsidRDefault="00B91242" w:rsidP="000557AB">
      <w:pPr>
        <w:rPr>
          <w:b/>
          <w:u w:val="single"/>
        </w:rPr>
      </w:pPr>
      <w:r w:rsidRPr="00B91242">
        <w:rPr>
          <w:b/>
          <w:noProof/>
          <w:u w:val="single"/>
        </w:rPr>
        <w:drawing>
          <wp:inline distT="0" distB="0" distL="0" distR="0" wp14:anchorId="4ADB63B8" wp14:editId="144D0137">
            <wp:extent cx="5676942" cy="211456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6942" cy="2114565"/>
                    </a:xfrm>
                    <a:prstGeom prst="rect">
                      <a:avLst/>
                    </a:prstGeom>
                  </pic:spPr>
                </pic:pic>
              </a:graphicData>
            </a:graphic>
          </wp:inline>
        </w:drawing>
      </w:r>
    </w:p>
    <w:p w:rsidR="00B91242" w:rsidRDefault="00B91242" w:rsidP="000557AB">
      <w:pPr>
        <w:rPr>
          <w:b/>
          <w:u w:val="single"/>
        </w:rPr>
      </w:pPr>
    </w:p>
    <w:p w:rsidR="00B91242" w:rsidRDefault="00331770" w:rsidP="00331770">
      <w:pPr>
        <w:pStyle w:val="Listenabsatz"/>
        <w:numPr>
          <w:ilvl w:val="0"/>
          <w:numId w:val="9"/>
        </w:numPr>
      </w:pPr>
      <w:r>
        <w:t>Leistungsvereinbarungen klären zwischen Kostenträger und Einrichtung, was die Leistungen Wert sind.</w:t>
      </w:r>
    </w:p>
    <w:p w:rsidR="00331770" w:rsidRDefault="00331770" w:rsidP="00331770">
      <w:pPr>
        <w:pStyle w:val="Listenabsatz"/>
        <w:numPr>
          <w:ilvl w:val="0"/>
          <w:numId w:val="9"/>
        </w:numPr>
      </w:pPr>
      <w:r>
        <w:t>Klient stellt einen Antrag beim Kostenträger, der Kostenträger bewilligt dies dem Klient.</w:t>
      </w:r>
    </w:p>
    <w:p w:rsidR="00331770" w:rsidRDefault="00331770" w:rsidP="00331770">
      <w:pPr>
        <w:pStyle w:val="Listenabsatz"/>
        <w:numPr>
          <w:ilvl w:val="0"/>
          <w:numId w:val="9"/>
        </w:numPr>
      </w:pPr>
      <w:r>
        <w:t>Beim PB fällt der Vertrag zwischen Kostenträger und Leistungserbringer heraus.</w:t>
      </w:r>
    </w:p>
    <w:p w:rsidR="00331770" w:rsidRDefault="00331770" w:rsidP="00331770">
      <w:pPr>
        <w:pStyle w:val="Listenabsatz"/>
        <w:numPr>
          <w:ilvl w:val="0"/>
          <w:numId w:val="9"/>
        </w:numPr>
      </w:pPr>
      <w:r>
        <w:t>Leistungserbringer muss seine Angebote verpreislichen, damit der Klient sich die Leistungen einzeln herauspicken kann.</w:t>
      </w:r>
    </w:p>
    <w:p w:rsidR="00331770" w:rsidRDefault="00331770" w:rsidP="00331770">
      <w:pPr>
        <w:pStyle w:val="Listenabsatz"/>
        <w:numPr>
          <w:ilvl w:val="1"/>
          <w:numId w:val="9"/>
        </w:numPr>
      </w:pPr>
      <w:r>
        <w:t>Wird aufgelöst in kleine Päckchen, Klient kann diese Päckchen kaufen.</w:t>
      </w:r>
    </w:p>
    <w:p w:rsidR="00331770" w:rsidRDefault="00331770" w:rsidP="00331770">
      <w:r>
        <w:t>Ziel: Ermöglichung den Aufenthaltsort zu wählen und zu entschieden… Selbstbestimmung</w:t>
      </w:r>
    </w:p>
    <w:p w:rsidR="00331770" w:rsidRDefault="00331770" w:rsidP="00331770">
      <w:r>
        <w:t>Hilfebedarfsermitt</w:t>
      </w:r>
      <w:r w:rsidR="00E036CA">
        <w:t>elplanung muss stattfinden!</w:t>
      </w:r>
    </w:p>
    <w:p w:rsidR="00E036CA" w:rsidRDefault="00E036CA" w:rsidP="00331770">
      <w:r>
        <w:t>EGH wird zu BTHG! Wird somit zur Sozia Hilfe, örtliche und überörtliche. Dies ist kommunal unterschiedlich geregelt.</w:t>
      </w:r>
    </w:p>
    <w:p w:rsidR="00E036CA" w:rsidRDefault="00E036CA" w:rsidP="00331770">
      <w:r>
        <w:t>Das bedeutet, wenn der Wohnort gewechselt wird, treten andere Regelungen in Kraft. Personenzentrierte Weg, kommt mehr der Mensch in den Mittelpunkt, Bedarfe kommen aus eigenen Ress., Wünsche und Ziele. Widerspruch zum Wunsch und Wahlrecht.</w:t>
      </w:r>
    </w:p>
    <w:p w:rsidR="008F36E0" w:rsidRDefault="00E036CA">
      <w:r w:rsidRPr="00E036CA">
        <w:rPr>
          <w:noProof/>
        </w:rPr>
        <w:drawing>
          <wp:inline distT="0" distB="0" distL="0" distR="0" wp14:anchorId="572C14E0" wp14:editId="4FB55521">
            <wp:extent cx="4143375" cy="255718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1417" cy="2568315"/>
                    </a:xfrm>
                    <a:prstGeom prst="rect">
                      <a:avLst/>
                    </a:prstGeom>
                  </pic:spPr>
                </pic:pic>
              </a:graphicData>
            </a:graphic>
          </wp:inline>
        </w:drawing>
      </w:r>
    </w:p>
    <w:p w:rsidR="00E036CA" w:rsidRDefault="008E773B">
      <w:r>
        <w:lastRenderedPageBreak/>
        <w:t xml:space="preserve">Sozialrechtlich steht einem Menschen das Wunsch und Wahlrecht zu, dies muss häufig mit Rechtsbeistand eingeklagt werden. Bedarfe vom Kostenträger werden anders benannt. </w:t>
      </w:r>
    </w:p>
    <w:p w:rsidR="008E773B" w:rsidRDefault="008E773B"/>
    <w:p w:rsidR="008E773B" w:rsidRDefault="008E773B">
      <w:r w:rsidRPr="008E773B">
        <w:rPr>
          <w:noProof/>
        </w:rPr>
        <w:drawing>
          <wp:inline distT="0" distB="0" distL="0" distR="0" wp14:anchorId="6B580C1B" wp14:editId="07F7CEEB">
            <wp:extent cx="5760720" cy="459359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593590"/>
                    </a:xfrm>
                    <a:prstGeom prst="rect">
                      <a:avLst/>
                    </a:prstGeom>
                  </pic:spPr>
                </pic:pic>
              </a:graphicData>
            </a:graphic>
          </wp:inline>
        </w:drawing>
      </w:r>
    </w:p>
    <w:p w:rsidR="008E773B" w:rsidRDefault="008E773B">
      <w:r>
        <w:t>Grundlage für LV Verhandlungen.</w:t>
      </w:r>
    </w:p>
    <w:p w:rsidR="008E773B" w:rsidRDefault="008E773B">
      <w:r w:rsidRPr="008E773B">
        <w:rPr>
          <w:noProof/>
        </w:rPr>
        <w:drawing>
          <wp:inline distT="0" distB="0" distL="0" distR="0" wp14:anchorId="7A1F1E96" wp14:editId="5F47D393">
            <wp:extent cx="5648366" cy="2371742"/>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8366" cy="2371742"/>
                    </a:xfrm>
                    <a:prstGeom prst="rect">
                      <a:avLst/>
                    </a:prstGeom>
                  </pic:spPr>
                </pic:pic>
              </a:graphicData>
            </a:graphic>
          </wp:inline>
        </w:drawing>
      </w:r>
    </w:p>
    <w:p w:rsidR="008E773B" w:rsidRDefault="008E773B">
      <w:r>
        <w:t>Leistungen müssen unabhängig von der Wohnform erbracht werden. Blick wird auf die Fachleistungsstunden gelegt.</w:t>
      </w:r>
    </w:p>
    <w:p w:rsidR="008B66F6" w:rsidRDefault="008B66F6">
      <w:r>
        <w:lastRenderedPageBreak/>
        <w:t>Kostensätze für Fachleistungsstunden sind aktuell in den LV hinterlegt. Stellenschlüssel gibt Aufschluss über die Betreuung. Welcher Stellenschlüssen benötigt wird, wird von der Einrichtung berechnet.</w:t>
      </w:r>
    </w:p>
    <w:p w:rsidR="008B66F6" w:rsidRDefault="008B66F6">
      <w:r>
        <w:t>Fachleistungsstunden werden aktuell verhandelt bzw. bewertet.</w:t>
      </w:r>
    </w:p>
    <w:p w:rsidR="003551EB" w:rsidRDefault="003551EB">
      <w:r>
        <w:t>§123 Vertragsrecht im jeweiligen Gesetzbuch.</w:t>
      </w:r>
    </w:p>
    <w:p w:rsidR="003551EB" w:rsidRDefault="003551EB"/>
    <w:p w:rsidR="003551EB" w:rsidRDefault="003551EB">
      <w:r>
        <w:t>Wohnwünsche:</w:t>
      </w:r>
    </w:p>
    <w:p w:rsidR="003551EB" w:rsidRDefault="003551EB">
      <w:r w:rsidRPr="003551EB">
        <w:rPr>
          <w:noProof/>
        </w:rPr>
        <w:drawing>
          <wp:inline distT="0" distB="0" distL="0" distR="0" wp14:anchorId="63929EB1" wp14:editId="224094CF">
            <wp:extent cx="4333907" cy="542929"/>
            <wp:effectExtent l="0" t="0" r="9525"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3907" cy="542929"/>
                    </a:xfrm>
                    <a:prstGeom prst="rect">
                      <a:avLst/>
                    </a:prstGeom>
                  </pic:spPr>
                </pic:pic>
              </a:graphicData>
            </a:graphic>
          </wp:inline>
        </w:drawing>
      </w:r>
    </w:p>
    <w:p w:rsidR="009979B3" w:rsidRDefault="009979B3"/>
    <w:p w:rsidR="009979B3" w:rsidRDefault="009979B3">
      <w:r>
        <w:t>Drei Wichtigsten Punkte aus dem Themenfeld Wohnen</w:t>
      </w:r>
    </w:p>
    <w:p w:rsidR="009979B3" w:rsidRDefault="009979B3" w:rsidP="009979B3">
      <w:pPr>
        <w:pStyle w:val="Listenabsatz"/>
        <w:numPr>
          <w:ilvl w:val="0"/>
          <w:numId w:val="10"/>
        </w:numPr>
      </w:pPr>
      <w:r>
        <w:t>Selbstbestimmung</w:t>
      </w:r>
    </w:p>
    <w:p w:rsidR="009979B3" w:rsidRDefault="009979B3" w:rsidP="009979B3">
      <w:pPr>
        <w:pStyle w:val="Listenabsatz"/>
        <w:numPr>
          <w:ilvl w:val="0"/>
          <w:numId w:val="10"/>
        </w:numPr>
      </w:pPr>
      <w:r>
        <w:t>Personenzentrierung</w:t>
      </w:r>
    </w:p>
    <w:p w:rsidR="009979B3" w:rsidRDefault="009979B3" w:rsidP="009979B3">
      <w:pPr>
        <w:pStyle w:val="Listenabsatz"/>
        <w:numPr>
          <w:ilvl w:val="0"/>
          <w:numId w:val="10"/>
        </w:numPr>
      </w:pPr>
      <w:r>
        <w:t>Wunsch und Wahlrecht (Wählen der eigenen Wohnform)</w:t>
      </w:r>
    </w:p>
    <w:p w:rsidR="009979B3" w:rsidRDefault="009979B3" w:rsidP="009979B3">
      <w:pPr>
        <w:pStyle w:val="Listenabsatz"/>
        <w:numPr>
          <w:ilvl w:val="0"/>
          <w:numId w:val="10"/>
        </w:numPr>
      </w:pPr>
      <w:r>
        <w:t>Spannungsfeld Wohnen und „realistischen Wohnen“</w:t>
      </w:r>
    </w:p>
    <w:p w:rsidR="00466774" w:rsidRDefault="009979B3" w:rsidP="00466774">
      <w:pPr>
        <w:pStyle w:val="Listenabsatz"/>
        <w:numPr>
          <w:ilvl w:val="0"/>
          <w:numId w:val="10"/>
        </w:numPr>
      </w:pPr>
      <w:r>
        <w:t xml:space="preserve">Kostenträger </w:t>
      </w:r>
      <w:r>
        <w:sym w:font="Wingdings" w:char="F0E7"/>
      </w:r>
      <w:r>
        <w:sym w:font="Wingdings" w:char="F0E8"/>
      </w:r>
      <w:r>
        <w:t xml:space="preserve"> Leistungserbringe</w:t>
      </w:r>
      <w:r w:rsidR="00466774">
        <w:t>r</w:t>
      </w:r>
    </w:p>
    <w:p w:rsidR="00466774" w:rsidRDefault="00466774" w:rsidP="00466774"/>
    <w:p w:rsidR="00466774" w:rsidRDefault="00466774" w:rsidP="00466774">
      <w:pPr>
        <w:rPr>
          <w:b/>
          <w:u w:val="single"/>
        </w:rPr>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263843</wp:posOffset>
            </wp:positionV>
            <wp:extent cx="6643687" cy="3929062"/>
            <wp:effectExtent l="0" t="0" r="0" b="0"/>
            <wp:wrapNone/>
            <wp:docPr id="10" name="Diagram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anchor>
        </w:drawing>
      </w:r>
      <w:r w:rsidRPr="00466774">
        <w:rPr>
          <w:b/>
          <w:u w:val="single"/>
        </w:rPr>
        <w:t>Sozialraumorientierung</w:t>
      </w:r>
      <w:r w:rsidR="00AE1F15">
        <w:rPr>
          <w:b/>
          <w:u w:val="single"/>
        </w:rPr>
        <w:t xml:space="preserve"> in der Behindertenhilfe</w:t>
      </w:r>
    </w:p>
    <w:p w:rsidR="00466774" w:rsidRDefault="00466774" w:rsidP="00466774"/>
    <w:p w:rsidR="00466774" w:rsidRDefault="00466774" w:rsidP="00466774"/>
    <w:p w:rsidR="00466774" w:rsidRDefault="00466774" w:rsidP="00466774"/>
    <w:p w:rsidR="00466774" w:rsidRDefault="00466774" w:rsidP="00466774"/>
    <w:p w:rsidR="00466774" w:rsidRDefault="00466774" w:rsidP="00466774"/>
    <w:p w:rsidR="00466774" w:rsidRDefault="00466774" w:rsidP="00466774"/>
    <w:p w:rsidR="00466774" w:rsidRDefault="00466774" w:rsidP="00466774"/>
    <w:p w:rsidR="00466774" w:rsidRDefault="00466774" w:rsidP="00466774"/>
    <w:p w:rsidR="00466774" w:rsidRDefault="00466774" w:rsidP="00466774"/>
    <w:p w:rsidR="00466774" w:rsidRDefault="00466774" w:rsidP="00466774"/>
    <w:p w:rsidR="00466774" w:rsidRDefault="00466774" w:rsidP="00466774"/>
    <w:p w:rsidR="00466774" w:rsidRDefault="00AE1F15" w:rsidP="00466774">
      <w:r>
        <w:t>Quartiersmanagement, GWA, Soziale Gruppenarbeit</w:t>
      </w:r>
    </w:p>
    <w:p w:rsidR="00AE1F15" w:rsidRDefault="00AE1F15" w:rsidP="00466774">
      <w:r>
        <w:t xml:space="preserve">Community-Living; </w:t>
      </w:r>
      <w:proofErr w:type="spellStart"/>
      <w:r>
        <w:t>Supported</w:t>
      </w:r>
      <w:proofErr w:type="spellEnd"/>
      <w:r>
        <w:t xml:space="preserve"> Living, Community Care</w:t>
      </w:r>
    </w:p>
    <w:p w:rsidR="00AE1F15" w:rsidRDefault="00AE1F15" w:rsidP="00466774">
      <w:r>
        <w:t xml:space="preserve">Öffnung aus dem stationären Bereich hinaus in die Lebenswelt der Klienten. Ist im BTHG und BRK verankert. </w:t>
      </w:r>
    </w:p>
    <w:p w:rsidR="00AE1F15" w:rsidRDefault="00AE1F15" w:rsidP="00466774"/>
    <w:p w:rsidR="00AE1F15" w:rsidRDefault="00AE1F15" w:rsidP="00466774">
      <w:r>
        <w:lastRenderedPageBreak/>
        <w:t>Sozialraum was ist gemeint:</w:t>
      </w:r>
    </w:p>
    <w:p w:rsidR="00AE1F15" w:rsidRDefault="00AE1F15" w:rsidP="00AE1F15">
      <w:pPr>
        <w:pStyle w:val="Listenabsatz"/>
        <w:numPr>
          <w:ilvl w:val="0"/>
          <w:numId w:val="11"/>
        </w:numPr>
      </w:pPr>
      <w:r>
        <w:t>Reduktion auf den physischen Raum</w:t>
      </w:r>
    </w:p>
    <w:p w:rsidR="00AE1F15" w:rsidRDefault="00AE1F15" w:rsidP="00AE1F15">
      <w:pPr>
        <w:pStyle w:val="Listenabsatz"/>
        <w:numPr>
          <w:ilvl w:val="0"/>
          <w:numId w:val="11"/>
        </w:numPr>
      </w:pPr>
      <w:r>
        <w:t xml:space="preserve">Sozialer Raum als abstrakten Raum in welchem es Hierarchisierung gibt und physisch existiert. </w:t>
      </w:r>
    </w:p>
    <w:p w:rsidR="00AE1F15" w:rsidRDefault="00AE1F15" w:rsidP="00AE1F15">
      <w:pPr>
        <w:pStyle w:val="Listenabsatz"/>
        <w:numPr>
          <w:ilvl w:val="0"/>
          <w:numId w:val="11"/>
        </w:numPr>
      </w:pPr>
      <w:r>
        <w:t>Wichtig wie ein öffentlicher Platz gestaltet ist.</w:t>
      </w:r>
    </w:p>
    <w:p w:rsidR="000C1049" w:rsidRDefault="000C1049" w:rsidP="000C1049"/>
    <w:p w:rsidR="000C1049" w:rsidRPr="00271C02" w:rsidRDefault="000C1049" w:rsidP="000C1049">
      <w:pPr>
        <w:rPr>
          <w:b/>
          <w:u w:val="single"/>
        </w:rPr>
      </w:pPr>
      <w:r w:rsidRPr="00271C02">
        <w:rPr>
          <w:b/>
          <w:u w:val="single"/>
        </w:rPr>
        <w:t>Inklusiver Sozialraum</w:t>
      </w:r>
    </w:p>
    <w:p w:rsidR="000C1049" w:rsidRDefault="000C1049" w:rsidP="000C1049">
      <w:r w:rsidRPr="000C1049">
        <w:rPr>
          <w:noProof/>
        </w:rPr>
        <w:drawing>
          <wp:inline distT="0" distB="0" distL="0" distR="0" wp14:anchorId="2B0D2104" wp14:editId="675EB3E4">
            <wp:extent cx="5648366" cy="3267099"/>
            <wp:effectExtent l="0" t="0" r="9525"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8366" cy="3267099"/>
                    </a:xfrm>
                    <a:prstGeom prst="rect">
                      <a:avLst/>
                    </a:prstGeom>
                  </pic:spPr>
                </pic:pic>
              </a:graphicData>
            </a:graphic>
          </wp:inline>
        </w:drawing>
      </w:r>
    </w:p>
    <w:p w:rsidR="00A459D9" w:rsidRDefault="00A459D9" w:rsidP="00A459D9">
      <w:pPr>
        <w:pStyle w:val="Listenabsatz"/>
        <w:numPr>
          <w:ilvl w:val="0"/>
          <w:numId w:val="12"/>
        </w:numPr>
      </w:pPr>
      <w:r>
        <w:t>Personenzentrierung</w:t>
      </w:r>
    </w:p>
    <w:p w:rsidR="00A459D9" w:rsidRDefault="00A459D9" w:rsidP="00A459D9">
      <w:pPr>
        <w:pStyle w:val="Listenabsatz"/>
        <w:numPr>
          <w:ilvl w:val="0"/>
          <w:numId w:val="12"/>
        </w:numPr>
      </w:pPr>
      <w:r>
        <w:t>ICF (Bei Wechselwirkungen); Kontextfaktoren</w:t>
      </w:r>
    </w:p>
    <w:p w:rsidR="00927487" w:rsidRDefault="00A459D9" w:rsidP="00927487">
      <w:pPr>
        <w:pStyle w:val="Listenabsatz"/>
        <w:numPr>
          <w:ilvl w:val="0"/>
          <w:numId w:val="12"/>
        </w:numPr>
      </w:pPr>
      <w:r>
        <w:t>Barrierefreiheit</w:t>
      </w:r>
    </w:p>
    <w:p w:rsidR="007B28AE" w:rsidRDefault="007B28AE" w:rsidP="007B28AE"/>
    <w:p w:rsidR="007B28AE" w:rsidRDefault="007B28AE" w:rsidP="007B28AE">
      <w:pPr>
        <w:jc w:val="right"/>
      </w:pPr>
      <w:r>
        <w:t>17.12.2019</w:t>
      </w:r>
    </w:p>
    <w:p w:rsidR="007B28AE" w:rsidRDefault="007B28AE" w:rsidP="007B28AE">
      <w:r>
        <w:t>Klausur</w:t>
      </w:r>
    </w:p>
    <w:p w:rsidR="007B28AE" w:rsidRDefault="007B28AE" w:rsidP="007B28AE">
      <w:pPr>
        <w:pStyle w:val="Listenabsatz"/>
        <w:numPr>
          <w:ilvl w:val="0"/>
          <w:numId w:val="13"/>
        </w:numPr>
      </w:pPr>
      <w:r>
        <w:t>Sozialraumorientierung</w:t>
      </w:r>
    </w:p>
    <w:p w:rsidR="007B28AE" w:rsidRDefault="007B28AE" w:rsidP="007B28AE">
      <w:pPr>
        <w:pStyle w:val="Listenabsatz"/>
        <w:numPr>
          <w:ilvl w:val="0"/>
          <w:numId w:val="13"/>
        </w:numPr>
      </w:pPr>
      <w:r>
        <w:t>ICF</w:t>
      </w:r>
    </w:p>
    <w:p w:rsidR="007B28AE" w:rsidRDefault="007B28AE" w:rsidP="007B28AE">
      <w:pPr>
        <w:pStyle w:val="Listenabsatz"/>
        <w:numPr>
          <w:ilvl w:val="0"/>
          <w:numId w:val="13"/>
        </w:numPr>
      </w:pPr>
      <w:r>
        <w:t>BTHG</w:t>
      </w:r>
    </w:p>
    <w:p w:rsidR="007B28AE" w:rsidRPr="007B28AE" w:rsidRDefault="007B28AE" w:rsidP="007B28AE">
      <w:pPr>
        <w:rPr>
          <w:b/>
          <w:u w:val="single"/>
        </w:rPr>
      </w:pPr>
      <w:r w:rsidRPr="007B28AE">
        <w:rPr>
          <w:b/>
          <w:u w:val="single"/>
        </w:rPr>
        <w:t>Sozialraumorientierung</w:t>
      </w:r>
    </w:p>
    <w:p w:rsidR="007B28AE" w:rsidRDefault="007B28AE" w:rsidP="007B28AE">
      <w:pPr>
        <w:pStyle w:val="Listenabsatz"/>
        <w:numPr>
          <w:ilvl w:val="0"/>
          <w:numId w:val="14"/>
        </w:numPr>
      </w:pPr>
      <w:r>
        <w:t>Handlungskonzept welches sich in den verschiedensten Feldern der SA findet.</w:t>
      </w:r>
    </w:p>
    <w:p w:rsidR="007B28AE" w:rsidRDefault="007B28AE" w:rsidP="007B28AE">
      <w:pPr>
        <w:pStyle w:val="Listenabsatz"/>
        <w:numPr>
          <w:ilvl w:val="0"/>
          <w:numId w:val="14"/>
        </w:numPr>
      </w:pPr>
      <w:r>
        <w:t>Hat in der Behindertenhilfe eine hohe Relevanz</w:t>
      </w:r>
    </w:p>
    <w:p w:rsidR="007B28AE" w:rsidRDefault="007B28AE" w:rsidP="007B28AE">
      <w:pPr>
        <w:pStyle w:val="Listenabsatz"/>
        <w:numPr>
          <w:ilvl w:val="0"/>
          <w:numId w:val="14"/>
        </w:numPr>
      </w:pPr>
      <w:r>
        <w:t>Geht Richtung Personenzentrierung</w:t>
      </w:r>
    </w:p>
    <w:p w:rsidR="007B28AE" w:rsidRDefault="007B28AE" w:rsidP="007B28AE">
      <w:pPr>
        <w:pStyle w:val="Listenabsatz"/>
        <w:numPr>
          <w:ilvl w:val="0"/>
          <w:numId w:val="14"/>
        </w:numPr>
      </w:pPr>
      <w:r>
        <w:t>Veränderung vom stationären zum ambulanten</w:t>
      </w:r>
    </w:p>
    <w:p w:rsidR="007B28AE" w:rsidRDefault="007B28AE" w:rsidP="007B28AE">
      <w:pPr>
        <w:pStyle w:val="Listenabsatz"/>
        <w:numPr>
          <w:ilvl w:val="0"/>
          <w:numId w:val="14"/>
        </w:numPr>
      </w:pPr>
      <w:r>
        <w:t>Bezug zum BTHG</w:t>
      </w:r>
    </w:p>
    <w:p w:rsidR="007B28AE" w:rsidRDefault="008F695A" w:rsidP="007B28AE">
      <w:pPr>
        <w:pStyle w:val="Listenabsatz"/>
        <w:numPr>
          <w:ilvl w:val="0"/>
          <w:numId w:val="14"/>
        </w:numPr>
      </w:pPr>
      <w:r>
        <w:t xml:space="preserve">Hinte, </w:t>
      </w:r>
      <w:proofErr w:type="spellStart"/>
      <w:r>
        <w:t>Früchtel</w:t>
      </w:r>
      <w:proofErr w:type="spellEnd"/>
      <w:r>
        <w:t>, Budde, Maria Lüttringhaus</w:t>
      </w:r>
    </w:p>
    <w:p w:rsidR="008F695A" w:rsidRDefault="008F695A" w:rsidP="007B28AE">
      <w:pPr>
        <w:pStyle w:val="Listenabsatz"/>
        <w:numPr>
          <w:ilvl w:val="0"/>
          <w:numId w:val="14"/>
        </w:numPr>
      </w:pPr>
      <w:r>
        <w:t xml:space="preserve">Abstrakter Raum in Interaktion </w:t>
      </w:r>
    </w:p>
    <w:p w:rsidR="008F695A" w:rsidRDefault="008F695A" w:rsidP="008F695A">
      <w:pPr>
        <w:pStyle w:val="Listenabsatz"/>
        <w:numPr>
          <w:ilvl w:val="0"/>
          <w:numId w:val="14"/>
        </w:numPr>
      </w:pPr>
      <w:r>
        <w:lastRenderedPageBreak/>
        <w:t>ICF, Umweltfaktoren in Wechselwirkung zu den Kontextfaktoren</w:t>
      </w:r>
    </w:p>
    <w:p w:rsidR="008F695A" w:rsidRDefault="00943B29" w:rsidP="008F695A">
      <w:pPr>
        <w:pStyle w:val="Listenabsatz"/>
        <w:numPr>
          <w:ilvl w:val="0"/>
          <w:numId w:val="14"/>
        </w:numPr>
      </w:pPr>
      <w:r>
        <w:t>Verbindung der Sozialraumorientierung zur BRK</w:t>
      </w:r>
    </w:p>
    <w:p w:rsidR="00943B29" w:rsidRDefault="00943B29" w:rsidP="00943B29">
      <w:pPr>
        <w:pStyle w:val="Listenabsatz"/>
        <w:numPr>
          <w:ilvl w:val="1"/>
          <w:numId w:val="14"/>
        </w:numPr>
      </w:pPr>
      <w:r>
        <w:t>Wunsch und Wahlrecht und die Bedeutung für den Sozialraum</w:t>
      </w:r>
    </w:p>
    <w:p w:rsidR="00943B29" w:rsidRDefault="00943B29" w:rsidP="00943B29">
      <w:pPr>
        <w:pStyle w:val="Listenabsatz"/>
        <w:numPr>
          <w:ilvl w:val="1"/>
          <w:numId w:val="14"/>
        </w:numPr>
      </w:pPr>
      <w:r>
        <w:t>Gestaltung im Sozialraum</w:t>
      </w:r>
    </w:p>
    <w:p w:rsidR="00943B29" w:rsidRDefault="00943B29" w:rsidP="00943B29">
      <w:pPr>
        <w:pStyle w:val="Listenabsatz"/>
        <w:numPr>
          <w:ilvl w:val="2"/>
          <w:numId w:val="14"/>
        </w:numPr>
      </w:pPr>
      <w:r>
        <w:t>Architektonische Barrierefreiheit</w:t>
      </w:r>
    </w:p>
    <w:p w:rsidR="00943B29" w:rsidRDefault="001B62B7" w:rsidP="00943B29">
      <w:pPr>
        <w:pStyle w:val="Listenabsatz"/>
        <w:numPr>
          <w:ilvl w:val="2"/>
          <w:numId w:val="14"/>
        </w:numPr>
      </w:pPr>
      <w:r>
        <w:t>Freizeitgestaltung Barrierefrei (auch inhaltlich)</w:t>
      </w:r>
    </w:p>
    <w:p w:rsidR="001B62B7" w:rsidRDefault="001B62B7" w:rsidP="00943B29">
      <w:pPr>
        <w:pStyle w:val="Listenabsatz"/>
        <w:numPr>
          <w:ilvl w:val="2"/>
          <w:numId w:val="14"/>
        </w:numPr>
      </w:pPr>
      <w:r>
        <w:t>Infrastruktur Barrierefrei (Gesundheitssystem)</w:t>
      </w:r>
    </w:p>
    <w:p w:rsidR="001B62B7" w:rsidRDefault="001B62B7" w:rsidP="001B62B7">
      <w:pPr>
        <w:pStyle w:val="Listenabsatz"/>
        <w:numPr>
          <w:ilvl w:val="1"/>
          <w:numId w:val="14"/>
        </w:numPr>
      </w:pPr>
      <w:r>
        <w:t>Gesellschaftliche Barriere (Denken von Menschen)</w:t>
      </w:r>
    </w:p>
    <w:p w:rsidR="001B62B7" w:rsidRDefault="001B62B7" w:rsidP="001B62B7">
      <w:pPr>
        <w:jc w:val="center"/>
      </w:pPr>
      <w:r w:rsidRPr="001B62B7">
        <w:rPr>
          <w:noProof/>
        </w:rPr>
        <w:drawing>
          <wp:inline distT="0" distB="0" distL="0" distR="0" wp14:anchorId="5B3C63AF" wp14:editId="5E2933EB">
            <wp:extent cx="5760720" cy="398145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981450"/>
                    </a:xfrm>
                    <a:prstGeom prst="rect">
                      <a:avLst/>
                    </a:prstGeom>
                  </pic:spPr>
                </pic:pic>
              </a:graphicData>
            </a:graphic>
          </wp:inline>
        </w:drawing>
      </w:r>
    </w:p>
    <w:p w:rsidR="001B62B7" w:rsidRDefault="001B62B7" w:rsidP="001B62B7"/>
    <w:p w:rsidR="00B804E2" w:rsidRDefault="00B804E2" w:rsidP="00B804E2">
      <w:pPr>
        <w:jc w:val="center"/>
      </w:pPr>
      <w:r w:rsidRPr="00B804E2">
        <w:rPr>
          <w:noProof/>
        </w:rPr>
        <w:lastRenderedPageBreak/>
        <w:drawing>
          <wp:inline distT="0" distB="0" distL="0" distR="0" wp14:anchorId="111EEB5F" wp14:editId="31ACB2AC">
            <wp:extent cx="5038725" cy="3458569"/>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443" cy="3459748"/>
                    </a:xfrm>
                    <a:prstGeom prst="rect">
                      <a:avLst/>
                    </a:prstGeom>
                  </pic:spPr>
                </pic:pic>
              </a:graphicData>
            </a:graphic>
          </wp:inline>
        </w:drawing>
      </w:r>
    </w:p>
    <w:p w:rsidR="00B804E2" w:rsidRDefault="00B804E2" w:rsidP="00B804E2">
      <w:pPr>
        <w:pStyle w:val="Listenabsatz"/>
        <w:numPr>
          <w:ilvl w:val="0"/>
          <w:numId w:val="15"/>
        </w:numPr>
      </w:pPr>
      <w:r>
        <w:t>Steuerung und Finanzierung in Bezug auf das BTHG, Trennung der Fachleistungsstunden. Personenzentrierung gehört zur Systemebene. Die Unterstützungsstrukturen müssen verändert werden.</w:t>
      </w:r>
    </w:p>
    <w:p w:rsidR="00B804E2" w:rsidRDefault="00B804E2" w:rsidP="00B804E2">
      <w:pPr>
        <w:pStyle w:val="Listenabsatz"/>
        <w:numPr>
          <w:ilvl w:val="0"/>
          <w:numId w:val="15"/>
        </w:numPr>
      </w:pPr>
      <w:r>
        <w:t>Veränderung der Lebenswelt auf die Person und deren Ressourcen.</w:t>
      </w:r>
    </w:p>
    <w:p w:rsidR="00B804E2" w:rsidRDefault="00B804E2" w:rsidP="00B804E2">
      <w:pPr>
        <w:pStyle w:val="Listenabsatz"/>
        <w:numPr>
          <w:ilvl w:val="0"/>
          <w:numId w:val="15"/>
        </w:numPr>
      </w:pPr>
      <w:r>
        <w:t>Partizipation als Ansatz</w:t>
      </w:r>
    </w:p>
    <w:p w:rsidR="00B804E2" w:rsidRDefault="00B804E2" w:rsidP="00B804E2"/>
    <w:p w:rsidR="00B804E2" w:rsidRPr="00D0140C" w:rsidRDefault="00B804E2" w:rsidP="00B804E2">
      <w:pPr>
        <w:rPr>
          <w:b/>
          <w:u w:val="single"/>
        </w:rPr>
      </w:pPr>
      <w:r w:rsidRPr="00D0140C">
        <w:rPr>
          <w:b/>
          <w:u w:val="single"/>
        </w:rPr>
        <w:t>SONI-Konzept</w:t>
      </w:r>
    </w:p>
    <w:p w:rsidR="00D0140C" w:rsidRDefault="00D0140C" w:rsidP="00B804E2">
      <w:r>
        <w:t>Schematischer Aufbau, Sozialstrukturen, Organisationen, Netzwerke und das Individuum in den Blick nehmen.</w:t>
      </w:r>
    </w:p>
    <w:p w:rsidR="00B804E2" w:rsidRDefault="00B804E2" w:rsidP="00B804E2">
      <w:pPr>
        <w:pStyle w:val="Listenabsatz"/>
        <w:numPr>
          <w:ilvl w:val="0"/>
          <w:numId w:val="16"/>
        </w:numPr>
      </w:pPr>
      <w:r w:rsidRPr="00B804E2">
        <w:rPr>
          <w:b/>
        </w:rPr>
        <w:t>S</w:t>
      </w:r>
      <w:r>
        <w:t>ozialstruktur</w:t>
      </w:r>
    </w:p>
    <w:p w:rsidR="00B804E2" w:rsidRDefault="00B804E2" w:rsidP="00B804E2">
      <w:pPr>
        <w:pStyle w:val="Listenabsatz"/>
        <w:numPr>
          <w:ilvl w:val="0"/>
          <w:numId w:val="16"/>
        </w:numPr>
      </w:pPr>
      <w:r w:rsidRPr="00B804E2">
        <w:rPr>
          <w:b/>
        </w:rPr>
        <w:t>O</w:t>
      </w:r>
      <w:r>
        <w:t>rganisation</w:t>
      </w:r>
    </w:p>
    <w:p w:rsidR="00B804E2" w:rsidRDefault="00B804E2" w:rsidP="00B804E2">
      <w:pPr>
        <w:pStyle w:val="Listenabsatz"/>
        <w:numPr>
          <w:ilvl w:val="0"/>
          <w:numId w:val="16"/>
        </w:numPr>
      </w:pPr>
      <w:r w:rsidRPr="00B804E2">
        <w:rPr>
          <w:b/>
        </w:rPr>
        <w:t>N</w:t>
      </w:r>
      <w:r>
        <w:t>etzwerk</w:t>
      </w:r>
    </w:p>
    <w:p w:rsidR="00B804E2" w:rsidRDefault="00B804E2" w:rsidP="00B804E2">
      <w:pPr>
        <w:pStyle w:val="Listenabsatz"/>
        <w:numPr>
          <w:ilvl w:val="0"/>
          <w:numId w:val="16"/>
        </w:numPr>
      </w:pPr>
      <w:r w:rsidRPr="00B804E2">
        <w:rPr>
          <w:b/>
        </w:rPr>
        <w:t>I</w:t>
      </w:r>
      <w:r>
        <w:t>ndividuum</w:t>
      </w:r>
    </w:p>
    <w:p w:rsidR="00D0140C" w:rsidRDefault="003D1BDC" w:rsidP="00D0140C">
      <w:pPr>
        <w:jc w:val="center"/>
      </w:pPr>
      <w:r>
        <w:rPr>
          <w:noProof/>
        </w:rPr>
        <mc:AlternateContent>
          <mc:Choice Requires="wps">
            <w:drawing>
              <wp:anchor distT="45720" distB="45720" distL="114300" distR="114300" simplePos="0" relativeHeight="251669504" behindDoc="0" locked="0" layoutInCell="1" allowOverlap="1" wp14:anchorId="37425BC6" wp14:editId="07C78018">
                <wp:simplePos x="0" y="0"/>
                <wp:positionH relativeFrom="column">
                  <wp:posOffset>-642620</wp:posOffset>
                </wp:positionH>
                <wp:positionV relativeFrom="paragraph">
                  <wp:posOffset>270828</wp:posOffset>
                </wp:positionV>
                <wp:extent cx="1647825" cy="633412"/>
                <wp:effectExtent l="0" t="0" r="9525" b="0"/>
                <wp:wrapNone/>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633412"/>
                        </a:xfrm>
                        <a:prstGeom prst="rect">
                          <a:avLst/>
                        </a:prstGeom>
                        <a:solidFill>
                          <a:srgbClr val="FFFFFF"/>
                        </a:solidFill>
                        <a:ln w="9525">
                          <a:noFill/>
                          <a:miter lim="800000"/>
                          <a:headEnd/>
                          <a:tailEnd/>
                        </a:ln>
                      </wps:spPr>
                      <wps:txbx>
                        <w:txbxContent>
                          <w:p w:rsidR="003D1BDC" w:rsidRPr="00260434" w:rsidRDefault="003D1BDC" w:rsidP="003D1BDC">
                            <w:pPr>
                              <w:jc w:val="center"/>
                              <w:rPr>
                                <w:b/>
                                <w:sz w:val="40"/>
                                <w:u w:val="single"/>
                              </w:rPr>
                            </w:pPr>
                            <w:r>
                              <w:rPr>
                                <w:b/>
                                <w:sz w:val="40"/>
                                <w:u w:val="single"/>
                              </w:rPr>
                              <w:t>Systemebene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425BC6" id="_x0000_t202" coordsize="21600,21600" o:spt="202" path="m,l,21600r21600,l21600,xe">
                <v:stroke joinstyle="miter"/>
                <v:path gradientshapeok="t" o:connecttype="rect"/>
              </v:shapetype>
              <v:shape id="Textfeld 2" o:spid="_x0000_s1026" type="#_x0000_t202" style="position:absolute;left:0;text-align:left;margin-left:-50.6pt;margin-top:21.35pt;width:129.75pt;height:49.8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" stroked="f">
                <v:textbox>
                  <w:txbxContent>
                    <w:p w:rsidR="003D1BDC" w:rsidRPr="00260434" w:rsidRDefault="003D1BDC" w:rsidP="003D1BDC">
                      <w:pPr>
                        <w:jc w:val="center"/>
                        <w:rPr>
                          <w:b/>
                          <w:sz w:val="40"/>
                          <w:u w:val="single"/>
                        </w:rPr>
                      </w:pPr>
                      <w:r>
                        <w:rPr>
                          <w:b/>
                          <w:sz w:val="40"/>
                          <w:u w:val="single"/>
                        </w:rPr>
                        <w:t>Systemebene</w:t>
                      </w:r>
                    </w:p>
                  </w:txbxContent>
                </v:textbox>
              </v:shape>
            </w:pict>
          </mc:Fallback>
        </mc:AlternateContent>
      </w:r>
      <w:r w:rsidR="00260434">
        <w:rPr>
          <w:noProof/>
        </w:rPr>
        <mc:AlternateContent>
          <mc:Choice Requires="wps">
            <w:drawing>
              <wp:anchor distT="45720" distB="45720" distL="114300" distR="114300" simplePos="0" relativeHeight="251667456" behindDoc="0" locked="0" layoutInCell="1" allowOverlap="1">
                <wp:simplePos x="0" y="0"/>
                <wp:positionH relativeFrom="column">
                  <wp:posOffset>-642303</wp:posOffset>
                </wp:positionH>
                <wp:positionV relativeFrom="paragraph">
                  <wp:posOffset>1676082</wp:posOffset>
                </wp:positionV>
                <wp:extent cx="1647825" cy="633412"/>
                <wp:effectExtent l="0" t="0" r="9525"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633412"/>
                        </a:xfrm>
                        <a:prstGeom prst="rect">
                          <a:avLst/>
                        </a:prstGeom>
                        <a:solidFill>
                          <a:srgbClr val="FFFFFF"/>
                        </a:solidFill>
                        <a:ln w="9525">
                          <a:noFill/>
                          <a:miter lim="800000"/>
                          <a:headEnd/>
                          <a:tailEnd/>
                        </a:ln>
                      </wps:spPr>
                      <wps:txbx>
                        <w:txbxContent>
                          <w:p w:rsidR="00260434" w:rsidRPr="00260434" w:rsidRDefault="00260434" w:rsidP="00260434">
                            <w:pPr>
                              <w:jc w:val="center"/>
                              <w:rPr>
                                <w:b/>
                                <w:sz w:val="40"/>
                                <w:u w:val="single"/>
                              </w:rPr>
                            </w:pPr>
                            <w:r w:rsidRPr="00260434">
                              <w:rPr>
                                <w:b/>
                                <w:sz w:val="40"/>
                                <w:u w:val="single"/>
                              </w:rPr>
                              <w:t>Lebenswelt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0.6pt;margin-top:131.95pt;width:129.75pt;height:49.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" stroked="f">
                <v:textbox>
                  <w:txbxContent>
                    <w:p w:rsidR="00260434" w:rsidRPr="00260434" w:rsidRDefault="00260434" w:rsidP="00260434">
                      <w:pPr>
                        <w:jc w:val="center"/>
                        <w:rPr>
                          <w:b/>
                          <w:sz w:val="40"/>
                          <w:u w:val="single"/>
                        </w:rPr>
                      </w:pPr>
                      <w:r w:rsidRPr="00260434">
                        <w:rPr>
                          <w:b/>
                          <w:sz w:val="40"/>
                          <w:u w:val="single"/>
                        </w:rPr>
                        <w:t>Lebenswelt</w:t>
                      </w:r>
                    </w:p>
                  </w:txbxContent>
                </v:textbox>
              </v:shape>
            </w:pict>
          </mc:Fallback>
        </mc:AlternateContent>
      </w:r>
      <w:r w:rsidR="00D0140C">
        <w:rPr>
          <w:noProof/>
        </w:rPr>
        <mc:AlternateContent>
          <mc:Choice Requires="wps">
            <w:drawing>
              <wp:anchor distT="0" distB="0" distL="114300" distR="114300" simplePos="0" relativeHeight="251665408" behindDoc="0" locked="0" layoutInCell="1" allowOverlap="1" wp14:anchorId="3537B7C4" wp14:editId="3591A761">
                <wp:simplePos x="0" y="0"/>
                <wp:positionH relativeFrom="column">
                  <wp:posOffset>3709353</wp:posOffset>
                </wp:positionH>
                <wp:positionV relativeFrom="paragraph">
                  <wp:posOffset>999808</wp:posOffset>
                </wp:positionV>
                <wp:extent cx="45719" cy="1390650"/>
                <wp:effectExtent l="114300" t="38100" r="88265" b="19050"/>
                <wp:wrapNone/>
                <wp:docPr id="19" name="Gerade Verbindung mit Pfeil 19"/>
                <wp:cNvGraphicFramePr/>
                <a:graphic xmlns:a="http://schemas.openxmlformats.org/drawingml/2006/main">
                  <a:graphicData uri="http://schemas.microsoft.com/office/word/2010/wordprocessingShape">
                    <wps:wsp>
                      <wps:cNvCnPr/>
                      <wps:spPr>
                        <a:xfrm flipH="1" flipV="1">
                          <a:off x="0" y="0"/>
                          <a:ext cx="45719" cy="1390650"/>
                        </a:xfrm>
                        <a:prstGeom prst="straightConnector1">
                          <a:avLst/>
                        </a:prstGeom>
                        <a:ln w="63500">
                          <a:solidFill>
                            <a:schemeClr val="tx1">
                              <a:alpha val="38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ECD91F" id="_x0000_t32" coordsize="21600,21600" o:spt="32" o:oned="t" path="m,l21600,21600e" filled="f">
                <v:path arrowok="t" fillok="f" o:connecttype="none"/>
                <o:lock v:ext="edit" shapetype="t"/>
              </v:shapetype>
              <v:shape id="Gerade Verbindung mit Pfeil 19" o:spid="_x0000_s1026" type="#_x0000_t32" style="position:absolute;margin-left:292.1pt;margin-top:78.75pt;width:3.6pt;height:109.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" strokecolor="black [3213]" strokeweight="5pt">
                <v:stroke endarrow="block" opacity="24929f" joinstyle="miter"/>
              </v:shape>
            </w:pict>
          </mc:Fallback>
        </mc:AlternateContent>
      </w:r>
      <w:r w:rsidR="00D0140C">
        <w:rPr>
          <w:noProof/>
        </w:rPr>
        <mc:AlternateContent>
          <mc:Choice Requires="wps">
            <w:drawing>
              <wp:anchor distT="0" distB="0" distL="114300" distR="114300" simplePos="0" relativeHeight="251663360" behindDoc="0" locked="0" layoutInCell="1" allowOverlap="1" wp14:anchorId="080097CB" wp14:editId="19CC0670">
                <wp:simplePos x="0" y="0"/>
                <wp:positionH relativeFrom="column">
                  <wp:posOffset>2553017</wp:posOffset>
                </wp:positionH>
                <wp:positionV relativeFrom="paragraph">
                  <wp:posOffset>1037908</wp:posOffset>
                </wp:positionV>
                <wp:extent cx="1133475" cy="1352550"/>
                <wp:effectExtent l="38100" t="38100" r="47625" b="38100"/>
                <wp:wrapNone/>
                <wp:docPr id="18" name="Gerade Verbindung mit Pfeil 18"/>
                <wp:cNvGraphicFramePr/>
                <a:graphic xmlns:a="http://schemas.openxmlformats.org/drawingml/2006/main">
                  <a:graphicData uri="http://schemas.microsoft.com/office/word/2010/wordprocessingShape">
                    <wps:wsp>
                      <wps:cNvCnPr/>
                      <wps:spPr>
                        <a:xfrm flipH="1" flipV="1">
                          <a:off x="0" y="0"/>
                          <a:ext cx="1133475" cy="1352550"/>
                        </a:xfrm>
                        <a:prstGeom prst="straightConnector1">
                          <a:avLst/>
                        </a:prstGeom>
                        <a:ln w="63500">
                          <a:solidFill>
                            <a:schemeClr val="tx1">
                              <a:alpha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C367B" id="Gerade Verbindung mit Pfeil 18" o:spid="_x0000_s1026" type="#_x0000_t32" style="position:absolute;margin-left:201pt;margin-top:81.75pt;width:89.25pt;height:106.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" strokecolor="black [3213]" strokeweight="5pt">
                <v:stroke endarrow="block" opacity="22873f" joinstyle="miter"/>
              </v:shape>
            </w:pict>
          </mc:Fallback>
        </mc:AlternateContent>
      </w:r>
      <w:r w:rsidR="00D0140C">
        <w:rPr>
          <w:noProof/>
        </w:rPr>
        <mc:AlternateContent>
          <mc:Choice Requires="wps">
            <w:drawing>
              <wp:anchor distT="0" distB="0" distL="114300" distR="114300" simplePos="0" relativeHeight="251661312" behindDoc="0" locked="0" layoutInCell="1" allowOverlap="1">
                <wp:simplePos x="0" y="0"/>
                <wp:positionH relativeFrom="column">
                  <wp:posOffset>2262505</wp:posOffset>
                </wp:positionH>
                <wp:positionV relativeFrom="paragraph">
                  <wp:posOffset>2233295</wp:posOffset>
                </wp:positionV>
                <wp:extent cx="1423988" cy="209550"/>
                <wp:effectExtent l="19050" t="95250" r="24130" b="38100"/>
                <wp:wrapNone/>
                <wp:docPr id="17" name="Gerade Verbindung mit Pfeil 17"/>
                <wp:cNvGraphicFramePr/>
                <a:graphic xmlns:a="http://schemas.openxmlformats.org/drawingml/2006/main">
                  <a:graphicData uri="http://schemas.microsoft.com/office/word/2010/wordprocessingShape">
                    <wps:wsp>
                      <wps:cNvCnPr/>
                      <wps:spPr>
                        <a:xfrm flipH="1" flipV="1">
                          <a:off x="0" y="0"/>
                          <a:ext cx="1423988" cy="209550"/>
                        </a:xfrm>
                        <a:prstGeom prst="straightConnector1">
                          <a:avLst/>
                        </a:prstGeom>
                        <a:ln w="635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7D51EF" id="Gerade Verbindung mit Pfeil 17" o:spid="_x0000_s1026" type="#_x0000_t32" style="position:absolute;margin-left:178.15pt;margin-top:175.85pt;width:112.15pt;height:16.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" strokecolor="black [3213]" strokeweight="5pt">
                <v:stroke endarrow="block" joinstyle="miter"/>
              </v:shape>
            </w:pict>
          </mc:Fallback>
        </mc:AlternateContent>
      </w:r>
      <w:r w:rsidR="00D0140C">
        <w:rPr>
          <w:noProof/>
        </w:rPr>
        <w:drawing>
          <wp:anchor distT="0" distB="0" distL="114300" distR="114300" simplePos="0" relativeHeight="251660288" behindDoc="0" locked="0" layoutInCell="1" allowOverlap="1">
            <wp:simplePos x="0" y="0"/>
            <wp:positionH relativeFrom="column">
              <wp:posOffset>3686175</wp:posOffset>
            </wp:positionH>
            <wp:positionV relativeFrom="paragraph">
              <wp:posOffset>2309495</wp:posOffset>
            </wp:positionV>
            <wp:extent cx="499745" cy="499745"/>
            <wp:effectExtent l="0" t="0" r="0" b="0"/>
            <wp:wrapNone/>
            <wp:docPr id="15" name="Grafik 15" descr="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99745" cy="499745"/>
                    </a:xfrm>
                    <a:prstGeom prst="rect">
                      <a:avLst/>
                    </a:prstGeom>
                  </pic:spPr>
                </pic:pic>
              </a:graphicData>
            </a:graphic>
            <wp14:sizeRelH relativeFrom="page">
              <wp14:pctWidth>0</wp14:pctWidth>
            </wp14:sizeRelH>
            <wp14:sizeRelV relativeFrom="page">
              <wp14:pctHeight>0</wp14:pctHeight>
            </wp14:sizeRelV>
          </wp:anchor>
        </w:drawing>
      </w:r>
      <w:r w:rsidR="00D0140C">
        <w:rPr>
          <w:noProof/>
        </w:rPr>
        <w:drawing>
          <wp:anchor distT="0" distB="0" distL="114300" distR="114300" simplePos="0" relativeHeight="251659264" behindDoc="0" locked="0" layoutInCell="1" allowOverlap="1">
            <wp:simplePos x="0" y="0"/>
            <wp:positionH relativeFrom="column">
              <wp:posOffset>4053205</wp:posOffset>
            </wp:positionH>
            <wp:positionV relativeFrom="paragraph">
              <wp:posOffset>2309495</wp:posOffset>
            </wp:positionV>
            <wp:extent cx="499745" cy="499745"/>
            <wp:effectExtent l="0" t="0" r="0" b="0"/>
            <wp:wrapNone/>
            <wp:docPr id="16" name="Grafik 16" descr="F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man.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9745" cy="499745"/>
                    </a:xfrm>
                    <a:prstGeom prst="rect">
                      <a:avLst/>
                    </a:prstGeom>
                  </pic:spPr>
                </pic:pic>
              </a:graphicData>
            </a:graphic>
            <wp14:sizeRelH relativeFrom="page">
              <wp14:pctWidth>0</wp14:pctWidth>
            </wp14:sizeRelH>
            <wp14:sizeRelV relativeFrom="page">
              <wp14:pctHeight>0</wp14:pctHeight>
            </wp14:sizeRelV>
          </wp:anchor>
        </w:drawing>
      </w:r>
      <w:r w:rsidR="00D0140C" w:rsidRPr="00D0140C">
        <w:rPr>
          <w:noProof/>
        </w:rPr>
        <w:drawing>
          <wp:inline distT="0" distB="0" distL="0" distR="0" wp14:anchorId="21BC8632" wp14:editId="2F223AE0">
            <wp:extent cx="3617514" cy="2524125"/>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6863" cy="2530649"/>
                    </a:xfrm>
                    <a:prstGeom prst="rect">
                      <a:avLst/>
                    </a:prstGeom>
                  </pic:spPr>
                </pic:pic>
              </a:graphicData>
            </a:graphic>
          </wp:inline>
        </w:drawing>
      </w:r>
    </w:p>
    <w:p w:rsidR="00DF725D" w:rsidRDefault="00DF725D" w:rsidP="00DF725D">
      <w:pPr>
        <w:pStyle w:val="Listenabsatz"/>
        <w:numPr>
          <w:ilvl w:val="0"/>
          <w:numId w:val="17"/>
        </w:numPr>
      </w:pPr>
      <w:r>
        <w:lastRenderedPageBreak/>
        <w:t>Vom Fall zum Feld, das bedeutet vom Individuum aus in die Lebensbereiche/Lebenswelt</w:t>
      </w:r>
    </w:p>
    <w:p w:rsidR="00DF725D" w:rsidRDefault="00DF725D" w:rsidP="00DF725D">
      <w:pPr>
        <w:pStyle w:val="Listenabsatz"/>
        <w:numPr>
          <w:ilvl w:val="0"/>
          <w:numId w:val="17"/>
        </w:numPr>
      </w:pPr>
      <w:r>
        <w:t>Stärken welche Menschen in sich haben, geben Zugang zu Ressourcen. Für Menschen die Spielräume zu vermitteln, Zugänge zu schaffen.</w:t>
      </w:r>
    </w:p>
    <w:p w:rsidR="00260434" w:rsidRDefault="00260434" w:rsidP="00DF725D">
      <w:pPr>
        <w:pStyle w:val="Listenabsatz"/>
        <w:numPr>
          <w:ilvl w:val="0"/>
          <w:numId w:val="17"/>
        </w:numPr>
      </w:pPr>
      <w:r>
        <w:t>Auf der Ebene des Netzwerk:</w:t>
      </w:r>
    </w:p>
    <w:p w:rsidR="00260434" w:rsidRDefault="00260434" w:rsidP="00260434">
      <w:pPr>
        <w:pStyle w:val="Listenabsatz"/>
        <w:numPr>
          <w:ilvl w:val="1"/>
          <w:numId w:val="17"/>
        </w:numPr>
      </w:pPr>
      <w:r>
        <w:t>Kooperationspartner, andere Einrichtungen und Dienste</w:t>
      </w:r>
    </w:p>
    <w:p w:rsidR="00C4052C" w:rsidRDefault="00C4052C" w:rsidP="00260434">
      <w:pPr>
        <w:pStyle w:val="Listenabsatz"/>
        <w:numPr>
          <w:ilvl w:val="1"/>
          <w:numId w:val="17"/>
        </w:numPr>
      </w:pPr>
      <w:r>
        <w:t>Ohne Netzwerke geht es nicht.</w:t>
      </w:r>
    </w:p>
    <w:p w:rsidR="003D1BDC" w:rsidRDefault="003D1BDC" w:rsidP="003D1BDC">
      <w:pPr>
        <w:pStyle w:val="Listenabsatz"/>
        <w:numPr>
          <w:ilvl w:val="0"/>
          <w:numId w:val="17"/>
        </w:numPr>
      </w:pPr>
      <w:r>
        <w:t>Systemebene</w:t>
      </w:r>
    </w:p>
    <w:p w:rsidR="003D1BDC" w:rsidRDefault="003D1BDC" w:rsidP="003D1BDC">
      <w:pPr>
        <w:pStyle w:val="Listenabsatz"/>
        <w:numPr>
          <w:ilvl w:val="1"/>
          <w:numId w:val="17"/>
        </w:numPr>
      </w:pPr>
      <w:r>
        <w:t>Leitbilder</w:t>
      </w:r>
    </w:p>
    <w:p w:rsidR="003D1BDC" w:rsidRDefault="003D1BDC" w:rsidP="003D1BDC">
      <w:pPr>
        <w:pStyle w:val="Listenabsatz"/>
        <w:numPr>
          <w:ilvl w:val="0"/>
          <w:numId w:val="17"/>
        </w:numPr>
      </w:pPr>
      <w:r>
        <w:t>Sozialpolitische Ebene</w:t>
      </w:r>
    </w:p>
    <w:p w:rsidR="003D1BDC" w:rsidRDefault="003D1BDC" w:rsidP="003D1BDC">
      <w:pPr>
        <w:pStyle w:val="Listenabsatz"/>
        <w:numPr>
          <w:ilvl w:val="1"/>
          <w:numId w:val="17"/>
        </w:numPr>
      </w:pPr>
      <w:r>
        <w:t>Gesetze, örtliche Auslegung des Rechtes (Sozialrecht)</w:t>
      </w:r>
    </w:p>
    <w:p w:rsidR="003D1BDC" w:rsidRDefault="003D1BDC" w:rsidP="003D1BDC">
      <w:pPr>
        <w:pStyle w:val="Listenabsatz"/>
        <w:numPr>
          <w:ilvl w:val="1"/>
          <w:numId w:val="17"/>
        </w:numPr>
      </w:pPr>
      <w:r>
        <w:t>Wer hat die Amtsleitung und wie wird das Recht interpretiert.</w:t>
      </w:r>
    </w:p>
    <w:p w:rsidR="003D1BDC" w:rsidRDefault="003D1BDC" w:rsidP="003D1BDC">
      <w:pPr>
        <w:pStyle w:val="Listenabsatz"/>
        <w:numPr>
          <w:ilvl w:val="0"/>
          <w:numId w:val="17"/>
        </w:numPr>
      </w:pPr>
      <w:r>
        <w:t>Gestaltung der Infrastruktur</w:t>
      </w:r>
    </w:p>
    <w:p w:rsidR="003D1BDC" w:rsidRDefault="003D1BDC" w:rsidP="003D1BDC">
      <w:pPr>
        <w:pStyle w:val="Listenabsatz"/>
        <w:numPr>
          <w:ilvl w:val="1"/>
          <w:numId w:val="17"/>
        </w:numPr>
      </w:pPr>
      <w:r>
        <w:t>Wie wird diese Infrastruktur gestaltet</w:t>
      </w:r>
    </w:p>
    <w:p w:rsidR="003D1BDC" w:rsidRDefault="003D1BDC" w:rsidP="003D1BDC">
      <w:pPr>
        <w:pStyle w:val="Listenabsatz"/>
        <w:numPr>
          <w:ilvl w:val="1"/>
          <w:numId w:val="17"/>
        </w:numPr>
      </w:pPr>
      <w:r>
        <w:t>Verkehrsentwicklung</w:t>
      </w:r>
    </w:p>
    <w:p w:rsidR="003D1BDC" w:rsidRDefault="003D1BDC" w:rsidP="003D1BDC">
      <w:r>
        <w:t>Ausgangspunkt vom SONI ist die Lebenswelt (untere Ebene). Orientierung am Alltag individueller Personen. Der Alltag ist kulturell geprägt, institutionell geprägt. Auseinandersetzung mit der Kultur und der Geschichte ist wichtig, das was Menschen bisher erfahren haben.</w:t>
      </w:r>
    </w:p>
    <w:p w:rsidR="002A795B" w:rsidRDefault="002A795B" w:rsidP="003D1BDC">
      <w:r>
        <w:t>Lebenswelt ist stark am Subjekt orientiert.</w:t>
      </w:r>
    </w:p>
    <w:p w:rsidR="002A795B" w:rsidRDefault="002A795B" w:rsidP="002A795B">
      <w:pPr>
        <w:jc w:val="center"/>
      </w:pPr>
      <w:r w:rsidRPr="002A795B">
        <w:rPr>
          <w:noProof/>
        </w:rPr>
        <w:drawing>
          <wp:inline distT="0" distB="0" distL="0" distR="0" wp14:anchorId="0362296A" wp14:editId="6B519879">
            <wp:extent cx="5056689" cy="431006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8370" cy="4311496"/>
                    </a:xfrm>
                    <a:prstGeom prst="rect">
                      <a:avLst/>
                    </a:prstGeom>
                  </pic:spPr>
                </pic:pic>
              </a:graphicData>
            </a:graphic>
          </wp:inline>
        </w:drawing>
      </w:r>
    </w:p>
    <w:p w:rsidR="002A795B" w:rsidRDefault="002A795B" w:rsidP="002A795B">
      <w:pPr>
        <w:jc w:val="center"/>
      </w:pPr>
      <w:r>
        <w:t>Sozialraumorientierung schaut auf das Ganze, und nicht nur auf einzelne Bereiche</w:t>
      </w:r>
    </w:p>
    <w:p w:rsidR="002170F5" w:rsidRDefault="002170F5" w:rsidP="002A795B">
      <w:pPr>
        <w:jc w:val="center"/>
      </w:pPr>
    </w:p>
    <w:p w:rsidR="002170F5" w:rsidRDefault="002170F5" w:rsidP="002A795B">
      <w:pPr>
        <w:jc w:val="center"/>
      </w:pPr>
    </w:p>
    <w:p w:rsidR="002170F5" w:rsidRDefault="002170F5" w:rsidP="002A795B">
      <w:pPr>
        <w:jc w:val="center"/>
      </w:pPr>
      <w:r w:rsidRPr="002170F5">
        <w:rPr>
          <w:noProof/>
        </w:rPr>
        <w:lastRenderedPageBreak/>
        <w:drawing>
          <wp:inline distT="0" distB="0" distL="0" distR="0" wp14:anchorId="33E75298" wp14:editId="7BEF0D74">
            <wp:extent cx="5760720" cy="423862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238625"/>
                    </a:xfrm>
                    <a:prstGeom prst="rect">
                      <a:avLst/>
                    </a:prstGeom>
                  </pic:spPr>
                </pic:pic>
              </a:graphicData>
            </a:graphic>
          </wp:inline>
        </w:drawing>
      </w:r>
    </w:p>
    <w:p w:rsidR="000824A1" w:rsidRDefault="000824A1" w:rsidP="002A795B">
      <w:pPr>
        <w:jc w:val="center"/>
      </w:pPr>
    </w:p>
    <w:p w:rsidR="000824A1" w:rsidRDefault="000824A1" w:rsidP="000824A1">
      <w:pPr>
        <w:jc w:val="right"/>
      </w:pPr>
      <w:r>
        <w:t>07.01.2020</w:t>
      </w:r>
    </w:p>
    <w:p w:rsidR="000824A1" w:rsidRDefault="00862F49" w:rsidP="000824A1">
      <w:r w:rsidRPr="00B04EEC">
        <w:rPr>
          <w:b/>
        </w:rPr>
        <w:t>Sozialraumorientierung ist ein Weg um Teilhabe zu generieren und zu Leben.</w:t>
      </w:r>
      <w:r w:rsidR="00B04EEC">
        <w:t xml:space="preserve"> Selbstbestimmungsgedanke ist in der SO ausgehend von dem Fall eine </w:t>
      </w:r>
      <w:proofErr w:type="spellStart"/>
      <w:r w:rsidR="00B04EEC">
        <w:t>Zentrale</w:t>
      </w:r>
      <w:proofErr w:type="spellEnd"/>
      <w:r w:rsidR="00B04EEC">
        <w:t xml:space="preserve"> Bedeutung. </w:t>
      </w:r>
    </w:p>
    <w:p w:rsidR="00B04EEC" w:rsidRDefault="00B04EEC" w:rsidP="000824A1"/>
    <w:p w:rsidR="00B04EEC" w:rsidRDefault="00B04EEC" w:rsidP="00B04EEC">
      <w:pPr>
        <w:pStyle w:val="Listenabsatz"/>
        <w:numPr>
          <w:ilvl w:val="0"/>
          <w:numId w:val="18"/>
        </w:numPr>
      </w:pPr>
      <w:r>
        <w:t>Sozialraumorientierung hat eine hohe Akzeptanz</w:t>
      </w:r>
    </w:p>
    <w:p w:rsidR="00B04EEC" w:rsidRDefault="00B04EEC" w:rsidP="00B04EEC">
      <w:pPr>
        <w:pStyle w:val="Listenabsatz"/>
        <w:numPr>
          <w:ilvl w:val="1"/>
          <w:numId w:val="18"/>
        </w:numPr>
      </w:pPr>
      <w:r>
        <w:t>Gesellschaftlich ist dies ein Prozess.</w:t>
      </w:r>
    </w:p>
    <w:p w:rsidR="00B04EEC" w:rsidRDefault="00B04EEC" w:rsidP="00B04EEC">
      <w:pPr>
        <w:pStyle w:val="Listenabsatz"/>
        <w:numPr>
          <w:ilvl w:val="0"/>
          <w:numId w:val="18"/>
        </w:numPr>
      </w:pPr>
      <w:r>
        <w:t>Beratung, Netzwerke und Fallunspezifische Arbeit</w:t>
      </w:r>
    </w:p>
    <w:p w:rsidR="00B04EEC" w:rsidRDefault="00B04EEC" w:rsidP="00B04EEC">
      <w:pPr>
        <w:pStyle w:val="Listenabsatz"/>
        <w:numPr>
          <w:ilvl w:val="1"/>
          <w:numId w:val="18"/>
        </w:numPr>
      </w:pPr>
      <w:r>
        <w:t>Bsp. Behindertenbeirat</w:t>
      </w:r>
    </w:p>
    <w:p w:rsidR="00B04EEC" w:rsidRDefault="00B04EEC" w:rsidP="00B04EEC"/>
    <w:p w:rsidR="00B04EEC" w:rsidRDefault="00EF04FD" w:rsidP="00B04EEC">
      <w:pPr>
        <w:rPr>
          <w:b/>
          <w:u w:val="single"/>
        </w:rPr>
      </w:pPr>
      <w:r w:rsidRPr="00EF04FD">
        <w:rPr>
          <w:b/>
          <w:u w:val="single"/>
        </w:rPr>
        <w:t>Zukunftsplanung</w:t>
      </w:r>
      <w:r w:rsidR="00ED138E">
        <w:rPr>
          <w:b/>
          <w:u w:val="single"/>
        </w:rPr>
        <w:t xml:space="preserve"> (Methode)</w:t>
      </w:r>
    </w:p>
    <w:p w:rsidR="00EF04FD" w:rsidRPr="00ED138E" w:rsidRDefault="00ED138E" w:rsidP="00ED138E">
      <w:pPr>
        <w:pStyle w:val="Listenabsatz"/>
        <w:numPr>
          <w:ilvl w:val="0"/>
          <w:numId w:val="19"/>
        </w:numPr>
        <w:rPr>
          <w:u w:val="single"/>
        </w:rPr>
      </w:pPr>
      <w:r>
        <w:t>Innovativer Ansatz, der Person zugestehen das diese etwas möchte.</w:t>
      </w:r>
    </w:p>
    <w:p w:rsidR="00ED138E" w:rsidRPr="00ED138E" w:rsidRDefault="00ED138E" w:rsidP="00ED138E">
      <w:pPr>
        <w:pStyle w:val="Listenabsatz"/>
        <w:numPr>
          <w:ilvl w:val="0"/>
          <w:numId w:val="19"/>
        </w:numPr>
        <w:rPr>
          <w:u w:val="single"/>
        </w:rPr>
      </w:pPr>
      <w:r>
        <w:t>Unmögliches wird möglich gemacht.</w:t>
      </w:r>
    </w:p>
    <w:p w:rsidR="00ED138E" w:rsidRDefault="00ED138E" w:rsidP="00ED138E">
      <w:pPr>
        <w:pStyle w:val="Listenabsatz"/>
        <w:jc w:val="center"/>
        <w:rPr>
          <w:u w:val="single"/>
        </w:rPr>
      </w:pPr>
      <w:r w:rsidRPr="00ED138E">
        <w:rPr>
          <w:noProof/>
          <w:u w:val="single"/>
        </w:rPr>
        <w:drawing>
          <wp:inline distT="0" distB="0" distL="0" distR="0" wp14:anchorId="7968F4C0" wp14:editId="4088FF7C">
            <wp:extent cx="4381532" cy="1514486"/>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1532" cy="1514486"/>
                    </a:xfrm>
                    <a:prstGeom prst="rect">
                      <a:avLst/>
                    </a:prstGeom>
                  </pic:spPr>
                </pic:pic>
              </a:graphicData>
            </a:graphic>
          </wp:inline>
        </w:drawing>
      </w:r>
    </w:p>
    <w:p w:rsidR="00ED138E" w:rsidRPr="007A5221" w:rsidRDefault="00ED138E" w:rsidP="00ED138E">
      <w:pPr>
        <w:pStyle w:val="Listenabsatz"/>
        <w:numPr>
          <w:ilvl w:val="0"/>
          <w:numId w:val="19"/>
        </w:numPr>
        <w:rPr>
          <w:u w:val="single"/>
        </w:rPr>
      </w:pPr>
      <w:r>
        <w:lastRenderedPageBreak/>
        <w:t>Wahrnehmen und entwickeln von Ideen.</w:t>
      </w:r>
    </w:p>
    <w:p w:rsidR="007A5221" w:rsidRPr="005E1D5C" w:rsidRDefault="007A5221" w:rsidP="00ED138E">
      <w:pPr>
        <w:pStyle w:val="Listenabsatz"/>
        <w:numPr>
          <w:ilvl w:val="0"/>
          <w:numId w:val="19"/>
        </w:numPr>
        <w:rPr>
          <w:u w:val="single"/>
        </w:rPr>
      </w:pPr>
      <w:r>
        <w:t xml:space="preserve">Die Methode </w:t>
      </w:r>
      <w:r w:rsidR="005E1D5C">
        <w:t xml:space="preserve">„Persönliche </w:t>
      </w:r>
      <w:r>
        <w:t>Zukunftsplanung</w:t>
      </w:r>
      <w:r w:rsidR="005E1D5C">
        <w:t>“</w:t>
      </w:r>
      <w:r>
        <w:t xml:space="preserve"> hat keine Finanzierungsplanung (Keine Grundlage </w:t>
      </w:r>
      <w:r w:rsidR="005E1D5C">
        <w:t>für Kostenträger)</w:t>
      </w:r>
    </w:p>
    <w:p w:rsidR="005E1D5C" w:rsidRPr="005E1D5C" w:rsidRDefault="005E1D5C" w:rsidP="005E1D5C">
      <w:pPr>
        <w:pStyle w:val="Listenabsatz"/>
        <w:numPr>
          <w:ilvl w:val="1"/>
          <w:numId w:val="19"/>
        </w:numPr>
        <w:rPr>
          <w:u w:val="single"/>
        </w:rPr>
      </w:pPr>
      <w:r>
        <w:t xml:space="preserve">Wird nicht Flächendeckend durch die </w:t>
      </w:r>
      <w:proofErr w:type="spellStart"/>
      <w:r>
        <w:t>SGB´s</w:t>
      </w:r>
      <w:proofErr w:type="spellEnd"/>
      <w:r>
        <w:t xml:space="preserve"> abgedeckt.</w:t>
      </w:r>
    </w:p>
    <w:p w:rsidR="005E1D5C" w:rsidRPr="005E1D5C" w:rsidRDefault="005E1D5C" w:rsidP="005E1D5C">
      <w:pPr>
        <w:pStyle w:val="Listenabsatz"/>
        <w:numPr>
          <w:ilvl w:val="0"/>
          <w:numId w:val="19"/>
        </w:numPr>
        <w:rPr>
          <w:u w:val="single"/>
        </w:rPr>
      </w:pPr>
      <w:r>
        <w:t>Personenzentriert, ganz persönliche direkte Arbeit.</w:t>
      </w:r>
    </w:p>
    <w:p w:rsidR="005E1D5C" w:rsidRDefault="005E1D5C" w:rsidP="005E1D5C">
      <w:pPr>
        <w:ind w:left="360"/>
        <w:rPr>
          <w:u w:val="single"/>
        </w:rPr>
      </w:pPr>
    </w:p>
    <w:p w:rsidR="005E1D5C" w:rsidRDefault="005E1D5C" w:rsidP="005E1D5C">
      <w:pPr>
        <w:ind w:left="360"/>
        <w:rPr>
          <w:u w:val="single"/>
        </w:rPr>
      </w:pPr>
      <w:r w:rsidRPr="005E1D5C">
        <w:rPr>
          <w:noProof/>
          <w:u w:val="single"/>
        </w:rPr>
        <w:drawing>
          <wp:inline distT="0" distB="0" distL="0" distR="0" wp14:anchorId="2B76901B" wp14:editId="7425BEEB">
            <wp:extent cx="4962561" cy="3571901"/>
            <wp:effectExtent l="0" t="0" r="9525"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2561" cy="3571901"/>
                    </a:xfrm>
                    <a:prstGeom prst="rect">
                      <a:avLst/>
                    </a:prstGeom>
                  </pic:spPr>
                </pic:pic>
              </a:graphicData>
            </a:graphic>
          </wp:inline>
        </w:drawing>
      </w:r>
    </w:p>
    <w:p w:rsidR="005E1D5C" w:rsidRPr="005E1D5C" w:rsidRDefault="005E1D5C" w:rsidP="005E1D5C">
      <w:pPr>
        <w:pStyle w:val="Listenabsatz"/>
        <w:numPr>
          <w:ilvl w:val="0"/>
          <w:numId w:val="20"/>
        </w:numPr>
        <w:rPr>
          <w:u w:val="single"/>
        </w:rPr>
      </w:pPr>
      <w:r>
        <w:t>Kein Verfahren vorgeschrieben, ist sehr individuell und Persönlich.</w:t>
      </w:r>
    </w:p>
    <w:p w:rsidR="005E1D5C" w:rsidRPr="005E1D5C" w:rsidRDefault="005E1D5C" w:rsidP="005E1D5C">
      <w:pPr>
        <w:pStyle w:val="Listenabsatz"/>
        <w:numPr>
          <w:ilvl w:val="0"/>
          <w:numId w:val="20"/>
        </w:numPr>
        <w:rPr>
          <w:u w:val="single"/>
        </w:rPr>
      </w:pPr>
      <w:r>
        <w:t>Methoden sind frei gestaltbar.</w:t>
      </w:r>
    </w:p>
    <w:p w:rsidR="005E1D5C" w:rsidRPr="001B2A6A" w:rsidRDefault="005E1D5C" w:rsidP="005E1D5C">
      <w:pPr>
        <w:pStyle w:val="Listenabsatz"/>
        <w:numPr>
          <w:ilvl w:val="0"/>
          <w:numId w:val="20"/>
        </w:numPr>
        <w:rPr>
          <w:u w:val="single"/>
        </w:rPr>
      </w:pPr>
      <w:r>
        <w:t>Ziel, Menschen zu stärken in dem was Sie mitbringen</w:t>
      </w:r>
      <w:r w:rsidR="001B2A6A">
        <w:t>. „Stärkenansatz“ geht über den Ressourcenansatz hinaus. Stärkenansatz ist ggf. machtvoller und treibt Menschen an.</w:t>
      </w:r>
    </w:p>
    <w:p w:rsidR="001B2A6A" w:rsidRPr="001B2A6A" w:rsidRDefault="001B2A6A" w:rsidP="001B2A6A">
      <w:pPr>
        <w:pStyle w:val="Listenabsatz"/>
        <w:numPr>
          <w:ilvl w:val="1"/>
          <w:numId w:val="20"/>
        </w:numPr>
        <w:rPr>
          <w:u w:val="single"/>
        </w:rPr>
      </w:pPr>
      <w:r>
        <w:t>Persönliche Zukunftsplanung hat einen Blick darauf, was Menschen antreibt.</w:t>
      </w:r>
    </w:p>
    <w:p w:rsidR="001B2A6A" w:rsidRPr="001B2A6A" w:rsidRDefault="001B2A6A" w:rsidP="001B2A6A">
      <w:pPr>
        <w:pStyle w:val="Listenabsatz"/>
        <w:numPr>
          <w:ilvl w:val="1"/>
          <w:numId w:val="20"/>
        </w:numPr>
        <w:rPr>
          <w:u w:val="single"/>
        </w:rPr>
      </w:pPr>
      <w:r>
        <w:t>Stärken setzen Ressourcen frei.</w:t>
      </w:r>
    </w:p>
    <w:p w:rsidR="001B2A6A" w:rsidRPr="001B2A6A" w:rsidRDefault="001B2A6A" w:rsidP="001B2A6A">
      <w:pPr>
        <w:pStyle w:val="Listenabsatz"/>
        <w:numPr>
          <w:ilvl w:val="0"/>
          <w:numId w:val="20"/>
        </w:numPr>
        <w:rPr>
          <w:u w:val="single"/>
        </w:rPr>
      </w:pPr>
      <w:r>
        <w:t>Mit dem Mensch in einem Unterstützungsnetzwerk, mehrere welche dies mittragen müssen.</w:t>
      </w:r>
    </w:p>
    <w:p w:rsidR="001B2A6A" w:rsidRPr="001B2A6A" w:rsidRDefault="001B2A6A" w:rsidP="001B2A6A">
      <w:pPr>
        <w:pStyle w:val="Listenabsatz"/>
        <w:numPr>
          <w:ilvl w:val="1"/>
          <w:numId w:val="20"/>
        </w:numPr>
        <w:rPr>
          <w:u w:val="single"/>
        </w:rPr>
      </w:pPr>
      <w:r>
        <w:t>Positiv ausgerichteter Prozess.</w:t>
      </w:r>
    </w:p>
    <w:p w:rsidR="001B2A6A" w:rsidRPr="001B2A6A" w:rsidRDefault="001B2A6A" w:rsidP="001B2A6A">
      <w:pPr>
        <w:pStyle w:val="Listenabsatz"/>
        <w:numPr>
          <w:ilvl w:val="1"/>
          <w:numId w:val="20"/>
        </w:numPr>
        <w:rPr>
          <w:u w:val="single"/>
        </w:rPr>
      </w:pPr>
      <w:r>
        <w:t>Informeller Prozess</w:t>
      </w:r>
    </w:p>
    <w:p w:rsidR="001B2A6A" w:rsidRPr="001B2A6A" w:rsidRDefault="001B2A6A" w:rsidP="001B2A6A">
      <w:pPr>
        <w:pStyle w:val="Listenabsatz"/>
        <w:numPr>
          <w:ilvl w:val="0"/>
          <w:numId w:val="20"/>
        </w:numPr>
        <w:rPr>
          <w:u w:val="single"/>
        </w:rPr>
      </w:pPr>
      <w:r>
        <w:t>Persönliche Zukunftsplanung kann nicht angeordnet werden</w:t>
      </w:r>
    </w:p>
    <w:p w:rsidR="001B2A6A" w:rsidRPr="001B2A6A" w:rsidRDefault="001B2A6A" w:rsidP="001B2A6A">
      <w:pPr>
        <w:pStyle w:val="Listenabsatz"/>
        <w:numPr>
          <w:ilvl w:val="0"/>
          <w:numId w:val="20"/>
        </w:numPr>
        <w:rPr>
          <w:u w:val="single"/>
        </w:rPr>
      </w:pPr>
      <w:r>
        <w:t>Im Mittelpunkt steht der Mensch um welchen es geht. Darf auch scheitern!</w:t>
      </w:r>
    </w:p>
    <w:p w:rsidR="001B2A6A" w:rsidRPr="001B2A6A" w:rsidRDefault="001B2A6A" w:rsidP="001B2A6A">
      <w:pPr>
        <w:pStyle w:val="Listenabsatz"/>
        <w:numPr>
          <w:ilvl w:val="0"/>
          <w:numId w:val="20"/>
        </w:numPr>
        <w:rPr>
          <w:u w:val="single"/>
        </w:rPr>
      </w:pPr>
      <w:r>
        <w:t>Wo kann dies eingesetzt werden?</w:t>
      </w:r>
    </w:p>
    <w:p w:rsidR="001B2A6A" w:rsidRPr="001B2A6A" w:rsidRDefault="001B2A6A" w:rsidP="001B2A6A">
      <w:pPr>
        <w:pStyle w:val="Listenabsatz"/>
        <w:numPr>
          <w:ilvl w:val="1"/>
          <w:numId w:val="20"/>
        </w:numPr>
        <w:rPr>
          <w:u w:val="single"/>
        </w:rPr>
      </w:pPr>
      <w:r>
        <w:t>Bei Übergängen</w:t>
      </w:r>
    </w:p>
    <w:p w:rsidR="001B2A6A" w:rsidRPr="001B2A6A" w:rsidRDefault="001B2A6A" w:rsidP="001B2A6A">
      <w:pPr>
        <w:pStyle w:val="Listenabsatz"/>
        <w:numPr>
          <w:ilvl w:val="1"/>
          <w:numId w:val="20"/>
        </w:numPr>
        <w:rPr>
          <w:u w:val="single"/>
        </w:rPr>
      </w:pPr>
      <w:r>
        <w:t>Abklären des Unterstützungsbedarfs</w:t>
      </w:r>
    </w:p>
    <w:p w:rsidR="001B2A6A" w:rsidRPr="001B2A6A" w:rsidRDefault="001B2A6A" w:rsidP="001B2A6A">
      <w:pPr>
        <w:pStyle w:val="Listenabsatz"/>
        <w:numPr>
          <w:ilvl w:val="1"/>
          <w:numId w:val="20"/>
        </w:numPr>
        <w:rPr>
          <w:u w:val="single"/>
        </w:rPr>
      </w:pPr>
      <w:r>
        <w:t>Erweiterung des bisherigen Hilfeplanungsprozess</w:t>
      </w:r>
    </w:p>
    <w:p w:rsidR="001B2A6A" w:rsidRPr="001B2A6A" w:rsidRDefault="001B2A6A" w:rsidP="001B2A6A">
      <w:pPr>
        <w:pStyle w:val="Listenabsatz"/>
        <w:numPr>
          <w:ilvl w:val="0"/>
          <w:numId w:val="20"/>
        </w:numPr>
        <w:rPr>
          <w:u w:val="single"/>
        </w:rPr>
      </w:pPr>
      <w:r>
        <w:t>Unterstützungskreise (Siehe Boban)</w:t>
      </w:r>
    </w:p>
    <w:p w:rsidR="001B2A6A" w:rsidRPr="001B2A6A" w:rsidRDefault="001B2A6A" w:rsidP="001B2A6A">
      <w:pPr>
        <w:pStyle w:val="Listenabsatz"/>
        <w:numPr>
          <w:ilvl w:val="1"/>
          <w:numId w:val="20"/>
        </w:numPr>
        <w:rPr>
          <w:u w:val="single"/>
        </w:rPr>
      </w:pPr>
      <w:proofErr w:type="spellStart"/>
      <w:r>
        <w:t>Map</w:t>
      </w:r>
      <w:proofErr w:type="spellEnd"/>
      <w:r>
        <w:t xml:space="preserve"> „Making Action Plan“</w:t>
      </w:r>
    </w:p>
    <w:p w:rsidR="001B2A6A" w:rsidRPr="001B2A6A" w:rsidRDefault="001B2A6A" w:rsidP="001B2A6A">
      <w:pPr>
        <w:pStyle w:val="Listenabsatz"/>
        <w:numPr>
          <w:ilvl w:val="1"/>
          <w:numId w:val="20"/>
        </w:numPr>
        <w:rPr>
          <w:u w:val="single"/>
        </w:rPr>
      </w:pPr>
      <w:r>
        <w:t>Path „</w:t>
      </w:r>
      <w:proofErr w:type="spellStart"/>
      <w:r>
        <w:t>Planing</w:t>
      </w:r>
      <w:proofErr w:type="spellEnd"/>
      <w:r>
        <w:t xml:space="preserve"> Alternative Futures </w:t>
      </w:r>
      <w:proofErr w:type="spellStart"/>
      <w:r>
        <w:t>with</w:t>
      </w:r>
      <w:proofErr w:type="spellEnd"/>
      <w:r>
        <w:t xml:space="preserve"> Hope</w:t>
      </w:r>
    </w:p>
    <w:p w:rsidR="001B2A6A" w:rsidRDefault="001B2A6A" w:rsidP="001B2A6A">
      <w:pPr>
        <w:rPr>
          <w:u w:val="single"/>
        </w:rPr>
      </w:pPr>
    </w:p>
    <w:p w:rsidR="001B2A6A" w:rsidRDefault="001B2A6A" w:rsidP="001B2A6A">
      <w:pPr>
        <w:rPr>
          <w:u w:val="single"/>
        </w:rPr>
      </w:pPr>
    </w:p>
    <w:p w:rsidR="001B2A6A" w:rsidRDefault="001B2A6A" w:rsidP="001B2A6A">
      <w:pPr>
        <w:rPr>
          <w:u w:val="single"/>
        </w:rPr>
      </w:pPr>
      <w:r w:rsidRPr="001B2A6A">
        <w:rPr>
          <w:noProof/>
          <w:u w:val="single"/>
        </w:rPr>
        <w:lastRenderedPageBreak/>
        <w:drawing>
          <wp:inline distT="0" distB="0" distL="0" distR="0" wp14:anchorId="56D0BBF5" wp14:editId="73DD4730">
            <wp:extent cx="5381664" cy="1400185"/>
            <wp:effectExtent l="0" t="0" r="952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1664" cy="1400185"/>
                    </a:xfrm>
                    <a:prstGeom prst="rect">
                      <a:avLst/>
                    </a:prstGeom>
                  </pic:spPr>
                </pic:pic>
              </a:graphicData>
            </a:graphic>
          </wp:inline>
        </w:drawing>
      </w:r>
    </w:p>
    <w:p w:rsidR="001B2A6A" w:rsidRPr="00C83106" w:rsidRDefault="00C83106" w:rsidP="001B2A6A">
      <w:pPr>
        <w:pStyle w:val="Listenabsatz"/>
        <w:numPr>
          <w:ilvl w:val="0"/>
          <w:numId w:val="21"/>
        </w:numPr>
        <w:rPr>
          <w:u w:val="single"/>
        </w:rPr>
      </w:pPr>
      <w:r>
        <w:t>Innovativen Gedanken kommen von neuen Netzwerken</w:t>
      </w:r>
    </w:p>
    <w:p w:rsidR="00C83106" w:rsidRPr="00C41977" w:rsidRDefault="00C83106" w:rsidP="001B2A6A">
      <w:pPr>
        <w:pStyle w:val="Listenabsatz"/>
        <w:numPr>
          <w:ilvl w:val="0"/>
          <w:numId w:val="21"/>
        </w:numPr>
        <w:rPr>
          <w:u w:val="single"/>
        </w:rPr>
      </w:pPr>
      <w:r>
        <w:t xml:space="preserve">Wichtig und gut, jemanden zusätzlich zu haben, welchem man vertraut </w:t>
      </w:r>
      <w:r w:rsidR="00C41977">
        <w:t>(Siehe oben)</w:t>
      </w:r>
    </w:p>
    <w:p w:rsidR="00C41977" w:rsidRPr="00C41977" w:rsidRDefault="00C41977" w:rsidP="00C41977">
      <w:pPr>
        <w:pStyle w:val="Listenabsatz"/>
        <w:numPr>
          <w:ilvl w:val="1"/>
          <w:numId w:val="21"/>
        </w:numPr>
        <w:rPr>
          <w:u w:val="single"/>
        </w:rPr>
      </w:pPr>
      <w:r>
        <w:t>Können auch Doppelrollen sein (Bsp. Freund = Vertrauter)</w:t>
      </w:r>
    </w:p>
    <w:p w:rsidR="00C41977" w:rsidRPr="00C41977" w:rsidRDefault="00C41977" w:rsidP="00C41977">
      <w:pPr>
        <w:pStyle w:val="Listenabsatz"/>
        <w:numPr>
          <w:ilvl w:val="1"/>
          <w:numId w:val="21"/>
        </w:numPr>
        <w:rPr>
          <w:u w:val="single"/>
        </w:rPr>
      </w:pPr>
      <w:r>
        <w:t>Diese Menschen müssen gesucht werden.</w:t>
      </w:r>
    </w:p>
    <w:p w:rsidR="00C41977" w:rsidRPr="00C41977" w:rsidRDefault="00C41977" w:rsidP="00C41977">
      <w:pPr>
        <w:pStyle w:val="Listenabsatz"/>
        <w:numPr>
          <w:ilvl w:val="2"/>
          <w:numId w:val="21"/>
        </w:numPr>
        <w:rPr>
          <w:u w:val="single"/>
        </w:rPr>
      </w:pPr>
      <w:r>
        <w:t>Professionelle können hier helfen und schauen wen man da fragen kann.</w:t>
      </w:r>
    </w:p>
    <w:p w:rsidR="00C41977" w:rsidRPr="00C41977" w:rsidRDefault="00C41977" w:rsidP="00C41977">
      <w:pPr>
        <w:pStyle w:val="Listenabsatz"/>
        <w:numPr>
          <w:ilvl w:val="1"/>
          <w:numId w:val="21"/>
        </w:numPr>
        <w:rPr>
          <w:u w:val="single"/>
        </w:rPr>
      </w:pPr>
      <w:r>
        <w:t>Im Lebensverlauf können sich diese Menschen ändern.</w:t>
      </w:r>
    </w:p>
    <w:p w:rsidR="00C41977" w:rsidRPr="00C41977" w:rsidRDefault="00C41977" w:rsidP="00C41977">
      <w:pPr>
        <w:pStyle w:val="Listenabsatz"/>
        <w:numPr>
          <w:ilvl w:val="0"/>
          <w:numId w:val="21"/>
        </w:numPr>
        <w:rPr>
          <w:u w:val="single"/>
        </w:rPr>
      </w:pPr>
      <w:r>
        <w:t xml:space="preserve">Sobald der Unterstützerkreis besteht, kann in den </w:t>
      </w:r>
      <w:proofErr w:type="spellStart"/>
      <w:r>
        <w:t>Map</w:t>
      </w:r>
      <w:proofErr w:type="spellEnd"/>
      <w:r>
        <w:t xml:space="preserve"> oder Path gewechselt werden.</w:t>
      </w:r>
    </w:p>
    <w:p w:rsidR="00C41977" w:rsidRPr="00C41977" w:rsidRDefault="00C41977" w:rsidP="00C41977">
      <w:pPr>
        <w:pStyle w:val="Listenabsatz"/>
        <w:numPr>
          <w:ilvl w:val="1"/>
          <w:numId w:val="21"/>
        </w:numPr>
        <w:rPr>
          <w:u w:val="single"/>
        </w:rPr>
      </w:pPr>
      <w:r>
        <w:t>MAP</w:t>
      </w:r>
    </w:p>
    <w:p w:rsidR="00C41977" w:rsidRPr="00C41977" w:rsidRDefault="00C41977" w:rsidP="00C41977">
      <w:pPr>
        <w:pStyle w:val="Listenabsatz"/>
        <w:numPr>
          <w:ilvl w:val="1"/>
          <w:numId w:val="21"/>
        </w:numPr>
        <w:rPr>
          <w:u w:val="single"/>
        </w:rPr>
      </w:pPr>
      <w:r>
        <w:t>Menschen müssen sich kennenlernen für weitere Gedanken (positiv ausgerichtet). Welche Wünsche und positive Optionen gibt es.</w:t>
      </w:r>
    </w:p>
    <w:p w:rsidR="00C41977" w:rsidRPr="00C41977" w:rsidRDefault="00C41977" w:rsidP="00C41977">
      <w:pPr>
        <w:pStyle w:val="Listenabsatz"/>
        <w:numPr>
          <w:ilvl w:val="1"/>
          <w:numId w:val="21"/>
        </w:numPr>
        <w:rPr>
          <w:u w:val="single"/>
        </w:rPr>
      </w:pPr>
      <w:r>
        <w:t>Moderation durch eine geschulte Person</w:t>
      </w:r>
    </w:p>
    <w:p w:rsidR="00C41977" w:rsidRDefault="00C41977" w:rsidP="00C41977">
      <w:pPr>
        <w:pStyle w:val="Listenabsatz"/>
        <w:numPr>
          <w:ilvl w:val="2"/>
          <w:numId w:val="21"/>
        </w:numPr>
      </w:pPr>
      <w:r w:rsidRPr="00C41977">
        <w:t>Worum geht es</w:t>
      </w:r>
      <w:r>
        <w:t>? Und was verbindet mich mit dieser Person</w:t>
      </w:r>
    </w:p>
    <w:p w:rsidR="00C41977" w:rsidRPr="00C41977" w:rsidRDefault="00C41977" w:rsidP="00C41977">
      <w:pPr>
        <w:jc w:val="center"/>
      </w:pPr>
      <w:r w:rsidRPr="00C41977">
        <w:rPr>
          <w:noProof/>
        </w:rPr>
        <w:drawing>
          <wp:inline distT="0" distB="0" distL="0" distR="0" wp14:anchorId="35319E94" wp14:editId="6AAE5803">
            <wp:extent cx="5760720" cy="3955415"/>
            <wp:effectExtent l="0" t="0" r="0" b="698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955415"/>
                    </a:xfrm>
                    <a:prstGeom prst="rect">
                      <a:avLst/>
                    </a:prstGeom>
                  </pic:spPr>
                </pic:pic>
              </a:graphicData>
            </a:graphic>
          </wp:inline>
        </w:drawing>
      </w:r>
    </w:p>
    <w:p w:rsidR="002170F5" w:rsidRPr="00E9173E" w:rsidRDefault="00E9173E" w:rsidP="00E9173E">
      <w:pPr>
        <w:pStyle w:val="Listenabsatz"/>
        <w:numPr>
          <w:ilvl w:val="0"/>
          <w:numId w:val="22"/>
        </w:numPr>
      </w:pPr>
      <w:r>
        <w:t xml:space="preserve">Traum, weit zu denken und gemeinsam zu erarbeiten was dahinter steckt. Erweiterung des Denkens, dass freie denken. </w:t>
      </w:r>
      <w:r w:rsidRPr="00E9173E">
        <w:rPr>
          <w:u w:val="single"/>
        </w:rPr>
        <w:t>Definieren des Traumes</w:t>
      </w:r>
    </w:p>
    <w:p w:rsidR="00E9173E" w:rsidRDefault="00E9173E" w:rsidP="002E00BE"/>
    <w:p w:rsidR="002E00BE" w:rsidRDefault="002E00BE" w:rsidP="002E00BE"/>
    <w:p w:rsidR="002E00BE" w:rsidRDefault="002E00BE" w:rsidP="002E00BE">
      <w:r w:rsidRPr="002E00BE">
        <w:rPr>
          <w:noProof/>
        </w:rPr>
        <w:lastRenderedPageBreak/>
        <w:drawing>
          <wp:inline distT="0" distB="0" distL="0" distR="0" wp14:anchorId="646D51B6" wp14:editId="4061365C">
            <wp:extent cx="5760720" cy="29654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65450"/>
                    </a:xfrm>
                    <a:prstGeom prst="rect">
                      <a:avLst/>
                    </a:prstGeom>
                  </pic:spPr>
                </pic:pic>
              </a:graphicData>
            </a:graphic>
          </wp:inline>
        </w:drawing>
      </w:r>
    </w:p>
    <w:p w:rsidR="002E00BE" w:rsidRDefault="002E00BE" w:rsidP="002E00BE"/>
    <w:p w:rsidR="00B06320" w:rsidRDefault="00B06320" w:rsidP="00B06320"/>
    <w:p w:rsidR="00B06320" w:rsidRDefault="00B06320" w:rsidP="00B06320">
      <w:pPr>
        <w:jc w:val="right"/>
      </w:pPr>
      <w:r>
        <w:t>14.01.2020</w:t>
      </w:r>
    </w:p>
    <w:p w:rsidR="00B06320" w:rsidRDefault="00B06320" w:rsidP="00B06320">
      <w:r>
        <w:t>De-Institutionalisierung</w:t>
      </w:r>
    </w:p>
    <w:p w:rsidR="00B06320" w:rsidRDefault="00B06320" w:rsidP="00B06320">
      <w:pPr>
        <w:pStyle w:val="Listenabsatz"/>
        <w:numPr>
          <w:ilvl w:val="0"/>
          <w:numId w:val="7"/>
        </w:numPr>
      </w:pPr>
      <w:r>
        <w:t>Seit den 90ern Thema in der Gesellschaft.</w:t>
      </w:r>
    </w:p>
    <w:p w:rsidR="00B06320" w:rsidRDefault="00B06320" w:rsidP="00B06320">
      <w:pPr>
        <w:pStyle w:val="Listenabsatz"/>
        <w:numPr>
          <w:ilvl w:val="0"/>
          <w:numId w:val="7"/>
        </w:numPr>
      </w:pPr>
      <w:r>
        <w:t>Sozialisation in alten Wohnformen.</w:t>
      </w:r>
    </w:p>
    <w:p w:rsidR="00B06320" w:rsidRDefault="00B06320" w:rsidP="00B06320">
      <w:pPr>
        <w:pStyle w:val="Listenabsatz"/>
        <w:numPr>
          <w:ilvl w:val="0"/>
          <w:numId w:val="7"/>
        </w:numPr>
      </w:pPr>
      <w:r>
        <w:t>Wohnformen/Einrichtungen mit mehreren 1000 Plätzen hat sich bis heute gewandelt. Hin zu kleineren, differenzierten Angebote.</w:t>
      </w:r>
    </w:p>
    <w:p w:rsidR="00B06320" w:rsidRDefault="00B06320" w:rsidP="00B06320">
      <w:pPr>
        <w:pStyle w:val="Listenabsatz"/>
        <w:numPr>
          <w:ilvl w:val="0"/>
          <w:numId w:val="7"/>
        </w:numPr>
      </w:pPr>
      <w:r>
        <w:t>Grundsatz: Ambulant vor Stationär! (heute)</w:t>
      </w:r>
    </w:p>
    <w:p w:rsidR="00B06320" w:rsidRDefault="00B06320" w:rsidP="00B06320">
      <w:pPr>
        <w:pStyle w:val="Listenabsatz"/>
        <w:numPr>
          <w:ilvl w:val="0"/>
          <w:numId w:val="7"/>
        </w:numPr>
      </w:pPr>
      <w:r>
        <w:t>Umgestaltung ist in den Ländern unterschiedlich gelaufen. DE ist hier sehr „modern“</w:t>
      </w:r>
    </w:p>
    <w:p w:rsidR="00B06320" w:rsidRDefault="00B06320" w:rsidP="00B06320">
      <w:pPr>
        <w:pStyle w:val="Listenabsatz"/>
        <w:numPr>
          <w:ilvl w:val="1"/>
          <w:numId w:val="7"/>
        </w:numPr>
      </w:pPr>
      <w:r>
        <w:t>Ergebnis: Gemeindenahe Wohnangebote erzielen größerer Erfolge als stationäre Angebote.</w:t>
      </w:r>
    </w:p>
    <w:p w:rsidR="00B06320" w:rsidRDefault="00B06320" w:rsidP="00B06320"/>
    <w:p w:rsidR="00B06320" w:rsidRDefault="00B06320" w:rsidP="00B06320">
      <w:r>
        <w:t>Institutionen</w:t>
      </w:r>
    </w:p>
    <w:p w:rsidR="00B06320" w:rsidRDefault="00B06320" w:rsidP="00B06320">
      <w:pPr>
        <w:jc w:val="center"/>
      </w:pPr>
      <w:r w:rsidRPr="008B4851">
        <w:rPr>
          <w:noProof/>
        </w:rPr>
        <w:drawing>
          <wp:inline distT="0" distB="0" distL="0" distR="0" wp14:anchorId="1D6297CD" wp14:editId="6A66593B">
            <wp:extent cx="5181638" cy="141923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1638" cy="1419235"/>
                    </a:xfrm>
                    <a:prstGeom prst="rect">
                      <a:avLst/>
                    </a:prstGeom>
                  </pic:spPr>
                </pic:pic>
              </a:graphicData>
            </a:graphic>
          </wp:inline>
        </w:drawing>
      </w:r>
    </w:p>
    <w:p w:rsidR="00B06320" w:rsidRDefault="00B06320" w:rsidP="00B06320">
      <w:pPr>
        <w:pStyle w:val="Listenabsatz"/>
        <w:numPr>
          <w:ilvl w:val="0"/>
          <w:numId w:val="23"/>
        </w:numPr>
      </w:pPr>
      <w:r>
        <w:t>Beispiele: Diakonie, Lebenshilfe, Schule, Kirchen, Familie</w:t>
      </w:r>
    </w:p>
    <w:p w:rsidR="00B06320" w:rsidRDefault="00B06320" w:rsidP="00B06320">
      <w:pPr>
        <w:rPr>
          <w:b/>
          <w:u w:val="single"/>
        </w:rPr>
      </w:pPr>
    </w:p>
    <w:p w:rsidR="00B06320" w:rsidRDefault="00B06320" w:rsidP="00B06320">
      <w:pPr>
        <w:rPr>
          <w:b/>
          <w:u w:val="single"/>
        </w:rPr>
      </w:pPr>
    </w:p>
    <w:p w:rsidR="00B06320" w:rsidRDefault="00B06320" w:rsidP="00B06320">
      <w:pPr>
        <w:rPr>
          <w:b/>
          <w:u w:val="single"/>
        </w:rPr>
      </w:pPr>
    </w:p>
    <w:p w:rsidR="00B06320" w:rsidRPr="008B4851" w:rsidRDefault="00B06320" w:rsidP="00B06320">
      <w:pPr>
        <w:rPr>
          <w:b/>
          <w:u w:val="single"/>
        </w:rPr>
      </w:pPr>
      <w:r w:rsidRPr="008B4851">
        <w:rPr>
          <w:b/>
          <w:u w:val="single"/>
        </w:rPr>
        <w:lastRenderedPageBreak/>
        <w:t>Totale Institution:</w:t>
      </w:r>
    </w:p>
    <w:p w:rsidR="00B06320" w:rsidRDefault="00B06320" w:rsidP="00B06320">
      <w:pPr>
        <w:jc w:val="center"/>
      </w:pPr>
      <w:r w:rsidRPr="008B4851">
        <w:rPr>
          <w:noProof/>
        </w:rPr>
        <w:drawing>
          <wp:inline distT="0" distB="0" distL="0" distR="0" wp14:anchorId="737A0A64" wp14:editId="2BED95FD">
            <wp:extent cx="5600741" cy="3571901"/>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741" cy="3571901"/>
                    </a:xfrm>
                    <a:prstGeom prst="rect">
                      <a:avLst/>
                    </a:prstGeom>
                  </pic:spPr>
                </pic:pic>
              </a:graphicData>
            </a:graphic>
          </wp:inline>
        </w:drawing>
      </w:r>
    </w:p>
    <w:p w:rsidR="00B06320" w:rsidRDefault="00B06320" w:rsidP="00B06320">
      <w:pPr>
        <w:pStyle w:val="Listenabsatz"/>
        <w:numPr>
          <w:ilvl w:val="0"/>
          <w:numId w:val="23"/>
        </w:numPr>
      </w:pPr>
      <w:proofErr w:type="spellStart"/>
      <w:r>
        <w:t>Goffmann</w:t>
      </w:r>
      <w:proofErr w:type="spellEnd"/>
      <w:r>
        <w:t xml:space="preserve"> machte eine teilnehmende Beobachtung in Psychiatrien und belegte dies empirisch.</w:t>
      </w:r>
    </w:p>
    <w:p w:rsidR="00B06320" w:rsidRDefault="00B06320" w:rsidP="00B06320">
      <w:pPr>
        <w:pStyle w:val="Listenabsatz"/>
        <w:numPr>
          <w:ilvl w:val="1"/>
          <w:numId w:val="23"/>
        </w:numPr>
      </w:pPr>
      <w:r>
        <w:t>Es geht um Macht und Herrschaftsverhältnisse</w:t>
      </w:r>
    </w:p>
    <w:p w:rsidR="00B06320" w:rsidRDefault="00B06320" w:rsidP="00B06320">
      <w:pPr>
        <w:pStyle w:val="Listenabsatz"/>
        <w:numPr>
          <w:ilvl w:val="1"/>
          <w:numId w:val="23"/>
        </w:numPr>
      </w:pPr>
      <w:r>
        <w:t>Für Neueintretende gibt es häufig Rituale (demütigend)</w:t>
      </w:r>
    </w:p>
    <w:p w:rsidR="00B06320" w:rsidRDefault="00B06320" w:rsidP="00B06320">
      <w:pPr>
        <w:pStyle w:val="Listenabsatz"/>
        <w:numPr>
          <w:ilvl w:val="1"/>
          <w:numId w:val="23"/>
        </w:numPr>
      </w:pPr>
      <w:r>
        <w:t>Bsp.: Odenwaldschule</w:t>
      </w:r>
    </w:p>
    <w:p w:rsidR="00B06320" w:rsidRDefault="00B06320" w:rsidP="00B06320">
      <w:pPr>
        <w:pStyle w:val="Listenabsatz"/>
        <w:numPr>
          <w:ilvl w:val="1"/>
          <w:numId w:val="23"/>
        </w:numPr>
      </w:pPr>
      <w:r>
        <w:t>Verletzung der Bürgerrechte und Handlungsautonomie</w:t>
      </w:r>
    </w:p>
    <w:p w:rsidR="00B06320" w:rsidRDefault="00B06320" w:rsidP="00B06320">
      <w:pPr>
        <w:pStyle w:val="Listenabsatz"/>
        <w:numPr>
          <w:ilvl w:val="1"/>
          <w:numId w:val="23"/>
        </w:numPr>
      </w:pPr>
      <w:r>
        <w:t xml:space="preserve">Bestrafung und Sonderaufgaben </w:t>
      </w:r>
    </w:p>
    <w:p w:rsidR="00B06320" w:rsidRDefault="00B06320" w:rsidP="00B06320">
      <w:pPr>
        <w:pStyle w:val="Listenabsatz"/>
        <w:numPr>
          <w:ilvl w:val="1"/>
          <w:numId w:val="23"/>
        </w:numPr>
      </w:pPr>
      <w:r>
        <w:t>Phasen der Arbeit sind exakt geplant</w:t>
      </w:r>
    </w:p>
    <w:p w:rsidR="00B06320" w:rsidRDefault="00B06320" w:rsidP="00B06320">
      <w:pPr>
        <w:pStyle w:val="Listenabsatz"/>
        <w:numPr>
          <w:ilvl w:val="1"/>
          <w:numId w:val="23"/>
        </w:numPr>
      </w:pPr>
      <w:r>
        <w:t>Explizit formale Regeln werden eingehalten.</w:t>
      </w:r>
    </w:p>
    <w:p w:rsidR="00B06320" w:rsidRDefault="00B06320" w:rsidP="00B06320">
      <w:pPr>
        <w:pStyle w:val="Listenabsatz"/>
        <w:numPr>
          <w:ilvl w:val="2"/>
          <w:numId w:val="23"/>
        </w:numPr>
      </w:pPr>
      <w:r>
        <w:t>Dienen einem Übergeordneten Plan, die Ziele einer Institution zu erreichen.</w:t>
      </w:r>
    </w:p>
    <w:p w:rsidR="00B06320" w:rsidRDefault="00B06320" w:rsidP="00B06320">
      <w:pPr>
        <w:jc w:val="center"/>
      </w:pPr>
      <w:r w:rsidRPr="00164087">
        <w:rPr>
          <w:noProof/>
        </w:rPr>
        <w:lastRenderedPageBreak/>
        <w:drawing>
          <wp:inline distT="0" distB="0" distL="0" distR="0" wp14:anchorId="549FE7E5" wp14:editId="159025FE">
            <wp:extent cx="5760720" cy="3554730"/>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554730"/>
                    </a:xfrm>
                    <a:prstGeom prst="rect">
                      <a:avLst/>
                    </a:prstGeom>
                  </pic:spPr>
                </pic:pic>
              </a:graphicData>
            </a:graphic>
          </wp:inline>
        </w:drawing>
      </w:r>
    </w:p>
    <w:p w:rsidR="00B06320" w:rsidRPr="00D068A6" w:rsidRDefault="00B06320" w:rsidP="00B06320"/>
    <w:p w:rsidR="002E00BE" w:rsidRDefault="00B06320" w:rsidP="00B06320">
      <w:r w:rsidRPr="00B06320">
        <w:rPr>
          <w:noProof/>
        </w:rPr>
        <w:drawing>
          <wp:inline distT="0" distB="0" distL="0" distR="0" wp14:anchorId="7CF369C3" wp14:editId="46A1D926">
            <wp:extent cx="5705517" cy="3619526"/>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5517" cy="3619526"/>
                    </a:xfrm>
                    <a:prstGeom prst="rect">
                      <a:avLst/>
                    </a:prstGeom>
                  </pic:spPr>
                </pic:pic>
              </a:graphicData>
            </a:graphic>
          </wp:inline>
        </w:drawing>
      </w:r>
    </w:p>
    <w:p w:rsidR="00B06320" w:rsidRDefault="00B06320" w:rsidP="00B06320">
      <w:pPr>
        <w:pStyle w:val="Listenabsatz"/>
        <w:numPr>
          <w:ilvl w:val="0"/>
          <w:numId w:val="23"/>
        </w:numPr>
      </w:pPr>
      <w:r>
        <w:t>Prozesse des Verlernens</w:t>
      </w:r>
    </w:p>
    <w:p w:rsidR="00B06320" w:rsidRDefault="001E64C1" w:rsidP="00B06320">
      <w:pPr>
        <w:pStyle w:val="Listenabsatz"/>
        <w:numPr>
          <w:ilvl w:val="0"/>
          <w:numId w:val="23"/>
        </w:numPr>
      </w:pPr>
      <w:r>
        <w:t>Wesentliche Teile des eigenen Selbst, reduzieren sich. (Bsp.: Teilnehmer der das Sprechen aufgehört hat.)</w:t>
      </w:r>
    </w:p>
    <w:p w:rsidR="001E64C1" w:rsidRDefault="001E64C1" w:rsidP="00B06320">
      <w:pPr>
        <w:pStyle w:val="Listenabsatz"/>
        <w:numPr>
          <w:ilvl w:val="0"/>
          <w:numId w:val="23"/>
        </w:numPr>
      </w:pPr>
      <w:r>
        <w:t>Persönlichkeit wird reorganisiert. Beispiel Wunsch auf Anerkennung, es wird ein Verhalten gezeigt, um Anerkennung zu erhalten. (Bsp.: Eine Person welche Abends stets länger aufbleiben darf, weil er noch eine Arbeit erledigt).</w:t>
      </w:r>
    </w:p>
    <w:p w:rsidR="001E64C1" w:rsidRDefault="001E64C1" w:rsidP="001E64C1">
      <w:pPr>
        <w:jc w:val="center"/>
      </w:pPr>
      <w:r w:rsidRPr="001E64C1">
        <w:rPr>
          <w:noProof/>
        </w:rPr>
        <w:lastRenderedPageBreak/>
        <w:drawing>
          <wp:inline distT="0" distB="0" distL="0" distR="0" wp14:anchorId="7006DEB1" wp14:editId="07F0F5D0">
            <wp:extent cx="5760720" cy="333819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38195"/>
                    </a:xfrm>
                    <a:prstGeom prst="rect">
                      <a:avLst/>
                    </a:prstGeom>
                  </pic:spPr>
                </pic:pic>
              </a:graphicData>
            </a:graphic>
          </wp:inline>
        </w:drawing>
      </w:r>
    </w:p>
    <w:p w:rsidR="001E64C1" w:rsidRDefault="0095162B" w:rsidP="004C5233">
      <w:pPr>
        <w:pStyle w:val="Listenabsatz"/>
        <w:numPr>
          <w:ilvl w:val="0"/>
          <w:numId w:val="24"/>
        </w:numPr>
      </w:pPr>
      <w:r>
        <w:t>Kolonisierung: Sich damit abfinden, dass der Radius begrenzt ist.</w:t>
      </w:r>
    </w:p>
    <w:p w:rsidR="00234149" w:rsidRDefault="00234149" w:rsidP="004C5233">
      <w:pPr>
        <w:pStyle w:val="Listenabsatz"/>
        <w:numPr>
          <w:ilvl w:val="0"/>
          <w:numId w:val="24"/>
        </w:numPr>
      </w:pPr>
      <w:r>
        <w:t>Rahmenbedingungen sind entscheidend für das Verhalten der Menschen!</w:t>
      </w:r>
    </w:p>
    <w:p w:rsidR="00234149" w:rsidRDefault="00234149" w:rsidP="00234149"/>
    <w:p w:rsidR="00234149" w:rsidRDefault="00234149" w:rsidP="00234149">
      <w:r>
        <w:t>Prüfsteine:</w:t>
      </w:r>
    </w:p>
    <w:p w:rsidR="00234149" w:rsidRDefault="00234149" w:rsidP="00234149">
      <w:r>
        <w:t>Beispiel Sarah Witsch und die Lebenshilfe</w:t>
      </w:r>
    </w:p>
    <w:p w:rsidR="00234149" w:rsidRDefault="00234149" w:rsidP="00234149">
      <w:pPr>
        <w:pStyle w:val="Listenabsatz"/>
        <w:numPr>
          <w:ilvl w:val="0"/>
          <w:numId w:val="25"/>
        </w:numPr>
      </w:pPr>
      <w:r>
        <w:t xml:space="preserve">Angebote sind nicht alle unter einem Dach, aber dennoch unter </w:t>
      </w:r>
      <w:proofErr w:type="spellStart"/>
      <w:r>
        <w:t>dem Selben</w:t>
      </w:r>
      <w:proofErr w:type="spellEnd"/>
      <w:r>
        <w:t xml:space="preserve"> Dach des Trägers. Häufig ist es nur „ein Haus wechseln“. Unterstützungsangebote sind zum Teil außerhalb, zum Teil auch innerhalb der Einrichtung. Beispiel: Der Frisör kommt für einige Menschen in die Einrichtung.</w:t>
      </w:r>
    </w:p>
    <w:p w:rsidR="00234149" w:rsidRDefault="00783759" w:rsidP="00234149">
      <w:pPr>
        <w:pStyle w:val="Listenabsatz"/>
        <w:numPr>
          <w:ilvl w:val="0"/>
          <w:numId w:val="25"/>
        </w:numPr>
      </w:pPr>
      <w:r>
        <w:t>Bewohner hat die Möglichkeit Kontakt zum Geschäftsführer aufzunehmen, allerdings geht der Weg über die untergeordneten Instanzen.</w:t>
      </w:r>
    </w:p>
    <w:p w:rsidR="00783759" w:rsidRDefault="00783759" w:rsidP="00234149">
      <w:pPr>
        <w:pStyle w:val="Listenabsatz"/>
        <w:numPr>
          <w:ilvl w:val="0"/>
          <w:numId w:val="25"/>
        </w:numPr>
      </w:pPr>
      <w:r>
        <w:t>Gerade in der Werkstatt geht es um Leistung und Wirtschaftlichkeit. Im Wohnheim steht zentral der Mensch im Mittelpunkt.</w:t>
      </w:r>
    </w:p>
    <w:p w:rsidR="00783759" w:rsidRDefault="00783759" w:rsidP="00234149">
      <w:pPr>
        <w:pStyle w:val="Listenabsatz"/>
        <w:numPr>
          <w:ilvl w:val="0"/>
          <w:numId w:val="25"/>
        </w:numPr>
      </w:pPr>
      <w:r>
        <w:t xml:space="preserve">Bedarfsgerechte Betreuung, Möglichkeit Gruppen und Arbeitsplätze zu wechseln. </w:t>
      </w:r>
    </w:p>
    <w:p w:rsidR="00783759" w:rsidRDefault="00783759" w:rsidP="00234149">
      <w:pPr>
        <w:pStyle w:val="Listenabsatz"/>
        <w:numPr>
          <w:ilvl w:val="0"/>
          <w:numId w:val="25"/>
        </w:numPr>
      </w:pPr>
      <w:r>
        <w:t>Tagesabläufe geplant. Dienstzeiten in Werkstätten sehr starr. Unterschiedliche Rahmenbedingungen</w:t>
      </w:r>
      <w:r w:rsidR="00846BCD">
        <w:t xml:space="preserve"> der Einrichtung begünstigten dies.</w:t>
      </w:r>
    </w:p>
    <w:p w:rsidR="003A2D25" w:rsidRDefault="003A2D25" w:rsidP="003A2D25"/>
    <w:p w:rsidR="003A2D25" w:rsidRDefault="003A2D25" w:rsidP="003A2D25">
      <w:pPr>
        <w:jc w:val="right"/>
      </w:pPr>
      <w:r>
        <w:t>21.01.2020</w:t>
      </w:r>
    </w:p>
    <w:p w:rsidR="003A2D25" w:rsidRDefault="003A2D25" w:rsidP="003A2D25">
      <w:r>
        <w:t>Valorisation = Aufwertung der sozialen Rolle.</w:t>
      </w:r>
    </w:p>
    <w:p w:rsidR="003A2D25" w:rsidRDefault="003A2D25" w:rsidP="003A2D25">
      <w:pPr>
        <w:pStyle w:val="Listenabsatz"/>
        <w:numPr>
          <w:ilvl w:val="0"/>
          <w:numId w:val="27"/>
        </w:numPr>
      </w:pPr>
      <w:r>
        <w:t xml:space="preserve">Menschen nehmen soziale Rollen ein, welche Sie zuvor nicht hatten. Dies kann zum Beispiel durch Bildung zustande kommen oder das eigenständige Wohnen anstatt in Einrichtungen zu leben. </w:t>
      </w:r>
    </w:p>
    <w:p w:rsidR="003A2D25" w:rsidRDefault="003A2D25" w:rsidP="003A2D25">
      <w:pPr>
        <w:pStyle w:val="Listenabsatz"/>
        <w:numPr>
          <w:ilvl w:val="0"/>
          <w:numId w:val="27"/>
        </w:numPr>
      </w:pPr>
      <w:r>
        <w:t>Nachbarn als Ressource nutzen</w:t>
      </w:r>
    </w:p>
    <w:p w:rsidR="003A2D25" w:rsidRDefault="003A2D25" w:rsidP="003A2D25">
      <w:pPr>
        <w:pStyle w:val="Listenabsatz"/>
        <w:numPr>
          <w:ilvl w:val="0"/>
          <w:numId w:val="27"/>
        </w:numPr>
      </w:pPr>
      <w:r>
        <w:t xml:space="preserve">Arbeit in Bezug auf Normalisierung, </w:t>
      </w:r>
    </w:p>
    <w:p w:rsidR="003A2D25" w:rsidRDefault="003A2D25" w:rsidP="003A2D25">
      <w:pPr>
        <w:pStyle w:val="Listenabsatz"/>
        <w:numPr>
          <w:ilvl w:val="0"/>
          <w:numId w:val="27"/>
        </w:numPr>
      </w:pPr>
      <w:r>
        <w:lastRenderedPageBreak/>
        <w:t xml:space="preserve">Was ist mit Menschen, welche die Erwartungen nicht erfüllen? (Gerne schieben wir die Verantwortung zurück zu dem Menschen mit Beeinträchtigung). </w:t>
      </w:r>
      <w:r w:rsidR="00B44EAA">
        <w:t xml:space="preserve">Hier muss man auf die Wechselwirkung achten und als Werkzeug das ICF zur Hilfe nehmen. Artikel 8 BRK, sagt aus, dass die Einstellung hierzu geändert werden muss. (Was benötigt die eine und was die andere Seite). Es muss ein um Lernprozess stattfinden. Gesamtfrage „Wer benötigt was und wer kann was tun“. </w:t>
      </w:r>
    </w:p>
    <w:p w:rsidR="00B44EAA" w:rsidRDefault="00B44EAA" w:rsidP="003A2D25">
      <w:pPr>
        <w:pStyle w:val="Listenabsatz"/>
        <w:numPr>
          <w:ilvl w:val="0"/>
          <w:numId w:val="27"/>
        </w:numPr>
      </w:pPr>
      <w:r>
        <w:t xml:space="preserve">Anerkennung von Sozialen Rollen in der Gesellschaft, dieses Bewusstsein muss geschafft werden. </w:t>
      </w:r>
    </w:p>
    <w:p w:rsidR="00B44EAA" w:rsidRDefault="00B44EAA" w:rsidP="00B44EAA">
      <w:pPr>
        <w:pStyle w:val="Listenabsatz"/>
        <w:numPr>
          <w:ilvl w:val="0"/>
          <w:numId w:val="27"/>
        </w:numPr>
      </w:pPr>
      <w:r>
        <w:t>Damit eine soziale Rolle eingenommen werden kann, benötigt man Zugang zur Teilhabe</w:t>
      </w:r>
    </w:p>
    <w:p w:rsidR="00B44EAA" w:rsidRDefault="00B44EAA" w:rsidP="00B44EAA"/>
    <w:p w:rsidR="00B44EAA" w:rsidRDefault="00B44EAA" w:rsidP="00B44EAA">
      <w:pPr>
        <w:pStyle w:val="Listenabsatz"/>
      </w:pPr>
      <w:r w:rsidRPr="00B44EAA">
        <w:rPr>
          <w:noProof/>
        </w:rPr>
        <w:drawing>
          <wp:inline distT="0" distB="0" distL="0" distR="0" wp14:anchorId="2CC730D7" wp14:editId="1DF5F1DD">
            <wp:extent cx="5760720" cy="3389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389630"/>
                    </a:xfrm>
                    <a:prstGeom prst="rect">
                      <a:avLst/>
                    </a:prstGeom>
                  </pic:spPr>
                </pic:pic>
              </a:graphicData>
            </a:graphic>
          </wp:inline>
        </w:drawing>
      </w:r>
    </w:p>
    <w:p w:rsidR="00B44EAA" w:rsidRDefault="00B44EAA" w:rsidP="00B44EAA">
      <w:pPr>
        <w:pStyle w:val="Listenabsatz"/>
        <w:numPr>
          <w:ilvl w:val="0"/>
          <w:numId w:val="27"/>
        </w:numPr>
      </w:pPr>
      <w:r>
        <w:t>Grundlage ist ein Gesellschaftsbild, in dem Menschen anerkannt werden (Theorien)</w:t>
      </w:r>
    </w:p>
    <w:p w:rsidR="006B2AA7" w:rsidRDefault="006B2AA7" w:rsidP="006B2AA7"/>
    <w:p w:rsidR="006B2AA7" w:rsidRDefault="006B2AA7" w:rsidP="006B2AA7">
      <w:r>
        <w:t>Soziale Netzwerke von Menschen mit Behinderung</w:t>
      </w:r>
    </w:p>
    <w:p w:rsidR="006B2AA7" w:rsidRDefault="006B2AA7" w:rsidP="006B2AA7">
      <w:pPr>
        <w:pStyle w:val="Listenabsatz"/>
        <w:numPr>
          <w:ilvl w:val="0"/>
          <w:numId w:val="27"/>
        </w:numPr>
      </w:pPr>
      <w:r>
        <w:t>Man schaut immer auf den Klienten und dessen Netzwerken</w:t>
      </w:r>
    </w:p>
    <w:p w:rsidR="006B2AA7" w:rsidRDefault="006B2AA7" w:rsidP="006B2AA7">
      <w:pPr>
        <w:pStyle w:val="Listenabsatz"/>
        <w:numPr>
          <w:ilvl w:val="0"/>
          <w:numId w:val="27"/>
        </w:numPr>
      </w:pPr>
      <w:r>
        <w:t>Ist ein Lebenslagenkonzept</w:t>
      </w:r>
    </w:p>
    <w:p w:rsidR="006B2AA7" w:rsidRDefault="006B2AA7" w:rsidP="006B2AA7">
      <w:pPr>
        <w:pStyle w:val="Listenabsatz"/>
        <w:numPr>
          <w:ilvl w:val="0"/>
          <w:numId w:val="27"/>
        </w:numPr>
      </w:pPr>
      <w:r>
        <w:t>Bestimmte Gruppen von Menschen mit ähnlichen Bedingungen haben dieselbe Lebenslage</w:t>
      </w:r>
    </w:p>
    <w:p w:rsidR="006B2AA7" w:rsidRDefault="006B2AA7" w:rsidP="006B2AA7">
      <w:pPr>
        <w:pStyle w:val="Listenabsatz"/>
        <w:numPr>
          <w:ilvl w:val="1"/>
          <w:numId w:val="27"/>
        </w:numPr>
      </w:pPr>
      <w:r>
        <w:t>Bsp. Menschen in Armut</w:t>
      </w:r>
    </w:p>
    <w:p w:rsidR="006B2AA7" w:rsidRDefault="006B2AA7" w:rsidP="006B2AA7">
      <w:pPr>
        <w:pStyle w:val="Listenabsatz"/>
        <w:numPr>
          <w:ilvl w:val="0"/>
          <w:numId w:val="27"/>
        </w:numPr>
      </w:pPr>
      <w:r>
        <w:t>Unterscheiden sich von Menschen ohne Behinderung</w:t>
      </w:r>
    </w:p>
    <w:p w:rsidR="006B2AA7" w:rsidRDefault="006B2AA7" w:rsidP="006B2AA7">
      <w:pPr>
        <w:pStyle w:val="Listenabsatz"/>
        <w:numPr>
          <w:ilvl w:val="0"/>
          <w:numId w:val="27"/>
        </w:numPr>
      </w:pPr>
      <w:r>
        <w:t>Lebenslagekonzept:</w:t>
      </w:r>
    </w:p>
    <w:p w:rsidR="006B2AA7" w:rsidRDefault="006B2AA7" w:rsidP="006B2AA7">
      <w:pPr>
        <w:pStyle w:val="Listenabsatz"/>
        <w:numPr>
          <w:ilvl w:val="1"/>
          <w:numId w:val="27"/>
        </w:numPr>
      </w:pPr>
      <w:r>
        <w:t xml:space="preserve">Wie ist die soz. Ungleichheit </w:t>
      </w:r>
    </w:p>
    <w:p w:rsidR="006B2AA7" w:rsidRDefault="006B2AA7" w:rsidP="006B2AA7">
      <w:pPr>
        <w:pStyle w:val="Listenabsatz"/>
        <w:numPr>
          <w:ilvl w:val="2"/>
          <w:numId w:val="27"/>
        </w:numPr>
      </w:pPr>
      <w:r>
        <w:t xml:space="preserve">Bsp. </w:t>
      </w:r>
      <w:proofErr w:type="spellStart"/>
      <w:r>
        <w:t>MmB</w:t>
      </w:r>
      <w:proofErr w:type="spellEnd"/>
      <w:r>
        <w:t xml:space="preserve"> haben oft ein geringeres Einkommen oder eine andere Lebenslagenkonstruktion</w:t>
      </w:r>
    </w:p>
    <w:p w:rsidR="006B2AA7" w:rsidRDefault="006B2AA7" w:rsidP="006B2AA7">
      <w:pPr>
        <w:pStyle w:val="Listenabsatz"/>
        <w:numPr>
          <w:ilvl w:val="1"/>
          <w:numId w:val="27"/>
        </w:numPr>
      </w:pPr>
      <w:r>
        <w:t xml:space="preserve">Thiersch: Eigenes Leben kann sich entfalten. Die Lebenslage </w:t>
      </w:r>
      <w:proofErr w:type="spellStart"/>
      <w:r>
        <w:t>umfaltet</w:t>
      </w:r>
      <w:proofErr w:type="spellEnd"/>
      <w:r>
        <w:t xml:space="preserve"> sich um die Person. Der Mensch kreiert seine Lebenslage</w:t>
      </w:r>
    </w:p>
    <w:p w:rsidR="006B2AA7" w:rsidRDefault="006B2AA7" w:rsidP="006B2AA7">
      <w:pPr>
        <w:pStyle w:val="Listenabsatz"/>
        <w:numPr>
          <w:ilvl w:val="1"/>
          <w:numId w:val="27"/>
        </w:numPr>
      </w:pPr>
      <w:proofErr w:type="spellStart"/>
      <w:r>
        <w:t>Ress</w:t>
      </w:r>
      <w:proofErr w:type="spellEnd"/>
      <w:r>
        <w:t>.: Freunde, Partner, Nachbarn, Arbeitskollegen</w:t>
      </w:r>
    </w:p>
    <w:p w:rsidR="006B2AA7" w:rsidRDefault="006B2AA7" w:rsidP="006B2AA7">
      <w:pPr>
        <w:pStyle w:val="Listenabsatz"/>
        <w:numPr>
          <w:ilvl w:val="1"/>
          <w:numId w:val="27"/>
        </w:numPr>
      </w:pPr>
      <w:r>
        <w:t>Lebenslagenkonzept steht hinter dem Konzept der Netzwerke</w:t>
      </w:r>
    </w:p>
    <w:p w:rsidR="006B2AA7" w:rsidRDefault="006B2AA7" w:rsidP="006B2AA7">
      <w:pPr>
        <w:pStyle w:val="Listenabsatz"/>
        <w:numPr>
          <w:ilvl w:val="0"/>
          <w:numId w:val="27"/>
        </w:numPr>
      </w:pPr>
      <w:r>
        <w:lastRenderedPageBreak/>
        <w:t>Definition: Gewebe sozialer Verbindungen zwischen Personen…, wobei die Personen die Kreuzungspunkte dieser Verbindungen bilden.</w:t>
      </w:r>
    </w:p>
    <w:p w:rsidR="006B2AA7" w:rsidRDefault="006B2AA7" w:rsidP="006B2AA7">
      <w:pPr>
        <w:pStyle w:val="Listenabsatz"/>
        <w:numPr>
          <w:ilvl w:val="0"/>
          <w:numId w:val="27"/>
        </w:numPr>
      </w:pPr>
      <w:r>
        <w:t>Das soziale Kapital… vgl. Bourdieu)… stets erhalten und weiter ausbauen…</w:t>
      </w:r>
    </w:p>
    <w:p w:rsidR="006B2AA7" w:rsidRDefault="006B2AA7" w:rsidP="006B2AA7">
      <w:pPr>
        <w:pStyle w:val="Listenabsatz"/>
        <w:numPr>
          <w:ilvl w:val="1"/>
          <w:numId w:val="27"/>
        </w:numPr>
      </w:pPr>
      <w:r>
        <w:t>Wie groß dieses Kapital ist, hängt von verschiedenen Faktoren ab</w:t>
      </w:r>
    </w:p>
    <w:p w:rsidR="006B2AA7" w:rsidRDefault="006B2AA7" w:rsidP="006B2AA7">
      <w:pPr>
        <w:pStyle w:val="Listenabsatz"/>
        <w:numPr>
          <w:ilvl w:val="2"/>
          <w:numId w:val="27"/>
        </w:numPr>
      </w:pPr>
      <w:r>
        <w:t>Ständiges arbeiten daran</w:t>
      </w:r>
    </w:p>
    <w:p w:rsidR="006B2AA7" w:rsidRDefault="006B2AA7" w:rsidP="006B2AA7">
      <w:pPr>
        <w:pStyle w:val="Listenabsatz"/>
        <w:numPr>
          <w:ilvl w:val="2"/>
          <w:numId w:val="27"/>
        </w:numPr>
      </w:pPr>
      <w:r>
        <w:t xml:space="preserve">Institutionalisierungsarbeit (Menschen mit </w:t>
      </w:r>
      <w:proofErr w:type="spellStart"/>
      <w:r>
        <w:t>kog</w:t>
      </w:r>
      <w:proofErr w:type="spellEnd"/>
      <w:r>
        <w:t>. Beeinträchtigungen benötigen hauptsächliche die Sozial Arbeiterin zur Klärung von Problemen beispielsweise: Streit, Dolmetsch</w:t>
      </w:r>
      <w:r w:rsidR="001716C5">
        <w:t>-F</w:t>
      </w:r>
      <w:r>
        <w:t>unktionen</w:t>
      </w:r>
    </w:p>
    <w:p w:rsidR="006B2AA7" w:rsidRDefault="006B2AA7" w:rsidP="006B2AA7">
      <w:pPr>
        <w:pStyle w:val="Listenabsatz"/>
        <w:numPr>
          <w:ilvl w:val="2"/>
          <w:numId w:val="27"/>
        </w:numPr>
      </w:pPr>
      <w:r>
        <w:t>Unterschiedliche Beziehungsqualitäten</w:t>
      </w:r>
    </w:p>
    <w:p w:rsidR="006B2AA7" w:rsidRDefault="006B2AA7" w:rsidP="006B2AA7">
      <w:pPr>
        <w:pStyle w:val="Listenabsatz"/>
        <w:numPr>
          <w:ilvl w:val="2"/>
          <w:numId w:val="27"/>
        </w:numPr>
      </w:pPr>
      <w:r>
        <w:t>Je mehr Menschen man kennt, desto höher das soz. Kapital</w:t>
      </w:r>
    </w:p>
    <w:p w:rsidR="006B2AA7" w:rsidRDefault="006B2AA7" w:rsidP="006B2AA7">
      <w:pPr>
        <w:pStyle w:val="Listenabsatz"/>
        <w:numPr>
          <w:ilvl w:val="2"/>
          <w:numId w:val="27"/>
        </w:numPr>
      </w:pPr>
      <w:r>
        <w:t>Wie groß ist das Soz. Kapital der Menschen, mit welchen wir zusammenarbeiten?</w:t>
      </w:r>
    </w:p>
    <w:p w:rsidR="001716C5" w:rsidRDefault="001716C5" w:rsidP="006B2AA7">
      <w:pPr>
        <w:pStyle w:val="Listenabsatz"/>
        <w:numPr>
          <w:ilvl w:val="2"/>
          <w:numId w:val="27"/>
        </w:numPr>
      </w:pPr>
      <w:r>
        <w:t>Je Größer die Netzwerke sind, desto höher die Chance Ressourcen zu haben auf welche man zurückgreifen kann.</w:t>
      </w:r>
    </w:p>
    <w:p w:rsidR="001716C5" w:rsidRDefault="001716C5" w:rsidP="006B2AA7">
      <w:pPr>
        <w:pStyle w:val="Listenabsatz"/>
        <w:numPr>
          <w:ilvl w:val="2"/>
          <w:numId w:val="27"/>
        </w:numPr>
      </w:pPr>
      <w:r>
        <w:t>Soz.-Kapital in Ökonomisches Kapital transferieren.</w:t>
      </w:r>
    </w:p>
    <w:p w:rsidR="001716C5" w:rsidRDefault="001716C5" w:rsidP="006B2AA7">
      <w:pPr>
        <w:pStyle w:val="Listenabsatz"/>
        <w:numPr>
          <w:ilvl w:val="2"/>
          <w:numId w:val="27"/>
        </w:numPr>
      </w:pPr>
      <w:r>
        <w:t>Wenn Netzwerke sehr klein sind, sind die Teilnehmer sehr schnell überfordert.</w:t>
      </w:r>
    </w:p>
    <w:p w:rsidR="001716C5" w:rsidRDefault="001716C5" w:rsidP="001716C5">
      <w:pPr>
        <w:pStyle w:val="Listenabsatz"/>
        <w:numPr>
          <w:ilvl w:val="3"/>
          <w:numId w:val="27"/>
        </w:numPr>
      </w:pPr>
      <w:r>
        <w:t>Menschen können immer weniger geben</w:t>
      </w:r>
    </w:p>
    <w:p w:rsidR="001716C5" w:rsidRDefault="001716C5" w:rsidP="001716C5">
      <w:pPr>
        <w:pStyle w:val="Listenabsatz"/>
        <w:numPr>
          <w:ilvl w:val="0"/>
          <w:numId w:val="27"/>
        </w:numPr>
      </w:pPr>
      <w:r>
        <w:t>Hängen eng mit sozialer Unterstützung zusammen</w:t>
      </w:r>
    </w:p>
    <w:p w:rsidR="001716C5" w:rsidRDefault="001716C5" w:rsidP="001716C5">
      <w:pPr>
        <w:pStyle w:val="Listenabsatz"/>
        <w:numPr>
          <w:ilvl w:val="0"/>
          <w:numId w:val="27"/>
        </w:numPr>
      </w:pPr>
      <w:r>
        <w:t>Stellen einen wesentlichen Faktor im Prozess der Problembewältigung oder in der Bewältigung von Krisen dar.</w:t>
      </w:r>
    </w:p>
    <w:p w:rsidR="001716C5" w:rsidRDefault="001716C5" w:rsidP="001716C5">
      <w:pPr>
        <w:pStyle w:val="Listenabsatz"/>
        <w:numPr>
          <w:ilvl w:val="0"/>
          <w:numId w:val="27"/>
        </w:numPr>
      </w:pPr>
      <w:r>
        <w:t>Netzwerke kann man analysieren.</w:t>
      </w:r>
    </w:p>
    <w:p w:rsidR="001716C5" w:rsidRDefault="001716C5" w:rsidP="001716C5">
      <w:pPr>
        <w:pStyle w:val="Listenabsatz"/>
        <w:numPr>
          <w:ilvl w:val="0"/>
          <w:numId w:val="27"/>
        </w:numPr>
      </w:pPr>
      <w:r>
        <w:t>Bieten auch Anerkennung der eigenen Person.</w:t>
      </w:r>
    </w:p>
    <w:p w:rsidR="001716C5" w:rsidRDefault="001716C5" w:rsidP="001716C5">
      <w:pPr>
        <w:pStyle w:val="Listenabsatz"/>
        <w:numPr>
          <w:ilvl w:val="1"/>
          <w:numId w:val="27"/>
        </w:numPr>
      </w:pPr>
      <w:r>
        <w:t>Geben Verhaltensmodelle und soz. Normen</w:t>
      </w:r>
    </w:p>
    <w:p w:rsidR="001716C5" w:rsidRDefault="001716C5" w:rsidP="001716C5">
      <w:pPr>
        <w:pStyle w:val="Listenabsatz"/>
        <w:numPr>
          <w:ilvl w:val="1"/>
          <w:numId w:val="27"/>
        </w:numPr>
      </w:pPr>
      <w:r>
        <w:t>Zugehörigkeitsbewusstsein</w:t>
      </w:r>
    </w:p>
    <w:p w:rsidR="001716C5" w:rsidRDefault="001716C5" w:rsidP="001716C5">
      <w:pPr>
        <w:pStyle w:val="Listenabsatz"/>
        <w:numPr>
          <w:ilvl w:val="1"/>
          <w:numId w:val="27"/>
        </w:numPr>
      </w:pPr>
      <w:r>
        <w:t>Gewissheit, dass man Hilfe erwarten kann.</w:t>
      </w:r>
    </w:p>
    <w:p w:rsidR="001716C5" w:rsidRDefault="001716C5" w:rsidP="001716C5">
      <w:pPr>
        <w:pStyle w:val="Listenabsatz"/>
        <w:numPr>
          <w:ilvl w:val="1"/>
          <w:numId w:val="27"/>
        </w:numPr>
      </w:pPr>
      <w:r>
        <w:t>Soziale Kompetenzen</w:t>
      </w:r>
    </w:p>
    <w:p w:rsidR="00273264" w:rsidRDefault="00273264" w:rsidP="00273264"/>
    <w:p w:rsidR="00273264" w:rsidRDefault="00273264" w:rsidP="00273264">
      <w:r>
        <w:t>Inklusion und Teilhabe</w:t>
      </w:r>
    </w:p>
    <w:p w:rsidR="005D6778" w:rsidRDefault="00273264" w:rsidP="00273264">
      <w:pPr>
        <w:pStyle w:val="Listenabsatz"/>
        <w:numPr>
          <w:ilvl w:val="0"/>
          <w:numId w:val="29"/>
        </w:numPr>
      </w:pPr>
      <w:r>
        <w:t>Im Sozial Raum zu leben, bedarf es Netzwerke zu Pflegen. Im Institutionellen Kontext, kann ich schneller Netzwerke haben, welche allerdings nicht im Sozialraum sind</w:t>
      </w:r>
      <w:r w:rsidR="005D6778">
        <w:t xml:space="preserve"> bzw. nicht gewinnbringend sind.</w:t>
      </w:r>
    </w:p>
    <w:p w:rsidR="005D6778" w:rsidRDefault="005D6778" w:rsidP="00273264">
      <w:pPr>
        <w:pStyle w:val="Listenabsatz"/>
        <w:numPr>
          <w:ilvl w:val="0"/>
          <w:numId w:val="29"/>
        </w:numPr>
      </w:pPr>
      <w:r>
        <w:t>Wahlmöglichkeiten sind eher im Sozialraum, als in einer Institution</w:t>
      </w:r>
    </w:p>
    <w:p w:rsidR="005D6778" w:rsidRDefault="005D6778" w:rsidP="00273264">
      <w:pPr>
        <w:pStyle w:val="Listenabsatz"/>
        <w:numPr>
          <w:ilvl w:val="0"/>
          <w:numId w:val="29"/>
        </w:numPr>
      </w:pPr>
      <w:r>
        <w:t>Bei Netzwerke geht es ganz stark um Teilhabe. Teilhabe muss hier konkretisiert werden, dies ist möglich durch das ICF (Umweltfaktoren)</w:t>
      </w:r>
    </w:p>
    <w:p w:rsidR="00C20B51" w:rsidRDefault="005D6778" w:rsidP="005D6778">
      <w:pPr>
        <w:pStyle w:val="Listenabsatz"/>
        <w:numPr>
          <w:ilvl w:val="1"/>
          <w:numId w:val="29"/>
        </w:numPr>
      </w:pPr>
      <w:r>
        <w:t>An den Umweltfaktoren, kann man ansetzen um ggf. Einstellungen zu verändern (Versorgung, Barrierefreiheit etc.)</w:t>
      </w:r>
    </w:p>
    <w:p w:rsidR="00C20B51" w:rsidRDefault="00C20B51" w:rsidP="00C20B51"/>
    <w:p w:rsidR="00C20B51" w:rsidRDefault="00C20B51" w:rsidP="00C20B51">
      <w:r>
        <w:t>Netzwerkarbeit</w:t>
      </w:r>
    </w:p>
    <w:p w:rsidR="00273264" w:rsidRDefault="00C20B51" w:rsidP="00C20B51">
      <w:pPr>
        <w:pStyle w:val="Listenabsatz"/>
        <w:numPr>
          <w:ilvl w:val="0"/>
          <w:numId w:val="30"/>
        </w:numPr>
      </w:pPr>
      <w:r>
        <w:t>Formelle und informelle Anteile untersuchen.</w:t>
      </w:r>
    </w:p>
    <w:p w:rsidR="00C20B51" w:rsidRDefault="00C20B51" w:rsidP="00C20B51">
      <w:pPr>
        <w:pStyle w:val="Listenabsatz"/>
        <w:numPr>
          <w:ilvl w:val="1"/>
          <w:numId w:val="30"/>
        </w:numPr>
      </w:pPr>
      <w:r>
        <w:t>Sollte ein gutes Mischungsverhältnis haben</w:t>
      </w:r>
    </w:p>
    <w:p w:rsidR="00C20B51" w:rsidRDefault="00C20B51" w:rsidP="00C20B51">
      <w:pPr>
        <w:pStyle w:val="Listenabsatz"/>
        <w:numPr>
          <w:ilvl w:val="0"/>
          <w:numId w:val="30"/>
        </w:numPr>
      </w:pPr>
      <w:r>
        <w:t>Was benötigt ein Mensch, dass er sich traut Kontakt aufzunehmen.</w:t>
      </w:r>
    </w:p>
    <w:p w:rsidR="00C20B51" w:rsidRDefault="00C20B51" w:rsidP="00C20B51">
      <w:pPr>
        <w:pStyle w:val="Listenabsatz"/>
        <w:numPr>
          <w:ilvl w:val="0"/>
          <w:numId w:val="30"/>
        </w:numPr>
      </w:pPr>
      <w:r>
        <w:t>Vernetzung annehmen und es integrieren</w:t>
      </w:r>
    </w:p>
    <w:p w:rsidR="00C20B51" w:rsidRDefault="00C20B51" w:rsidP="00C20B51">
      <w:pPr>
        <w:pStyle w:val="Listenabsatz"/>
        <w:numPr>
          <w:ilvl w:val="1"/>
          <w:numId w:val="30"/>
        </w:numPr>
      </w:pPr>
      <w:r>
        <w:t>Bsp.: An einer Volkshochschule zum Tanzkurs anmelden.</w:t>
      </w:r>
    </w:p>
    <w:p w:rsidR="00C20B51" w:rsidRDefault="00C9627E" w:rsidP="00C20B51">
      <w:r>
        <w:lastRenderedPageBreak/>
        <w:t>BTHG</w:t>
      </w:r>
    </w:p>
    <w:p w:rsidR="00C9627E" w:rsidRDefault="00C9627E" w:rsidP="00C9627E">
      <w:pPr>
        <w:pStyle w:val="Listenabsatz"/>
        <w:numPr>
          <w:ilvl w:val="0"/>
          <w:numId w:val="31"/>
        </w:numPr>
      </w:pPr>
      <w:r>
        <w:t>Mehr Teilhabe und Selbstbestimmung</w:t>
      </w:r>
    </w:p>
    <w:p w:rsidR="00C9627E" w:rsidRDefault="00C9627E" w:rsidP="00C9627E">
      <w:pPr>
        <w:pStyle w:val="Listenabsatz"/>
        <w:numPr>
          <w:ilvl w:val="0"/>
          <w:numId w:val="31"/>
        </w:numPr>
      </w:pPr>
      <w:r>
        <w:t>BTHG ist ein Meilenstein für mehr Selbstbestimmung</w:t>
      </w:r>
    </w:p>
    <w:p w:rsidR="009B24D9" w:rsidRDefault="009B24D9" w:rsidP="009B24D9"/>
    <w:p w:rsidR="00EF6973" w:rsidRDefault="00EF6973" w:rsidP="009B24D9">
      <w:r>
        <w:t>Klausur</w:t>
      </w:r>
    </w:p>
    <w:p w:rsidR="00EF6973" w:rsidRDefault="00EF6973" w:rsidP="00EF6973">
      <w:pPr>
        <w:pStyle w:val="Listenabsatz"/>
        <w:numPr>
          <w:ilvl w:val="0"/>
          <w:numId w:val="32"/>
        </w:numPr>
      </w:pPr>
      <w:r>
        <w:t>ICF und was die ICF auszeichnet (was konnte man früher nicht)</w:t>
      </w:r>
      <w:r w:rsidR="00015FC5">
        <w:t xml:space="preserve"> (OK)</w:t>
      </w:r>
    </w:p>
    <w:p w:rsidR="00EF6973" w:rsidRDefault="00EF6973" w:rsidP="00EF6973">
      <w:pPr>
        <w:pStyle w:val="Listenabsatz"/>
        <w:numPr>
          <w:ilvl w:val="0"/>
          <w:numId w:val="32"/>
        </w:numPr>
      </w:pPr>
      <w:r>
        <w:t>BTHG Grundlagen</w:t>
      </w:r>
      <w:r w:rsidR="008B0D20">
        <w:t xml:space="preserve"> (OK)</w:t>
      </w:r>
    </w:p>
    <w:p w:rsidR="00EF6973" w:rsidRDefault="00EF6973" w:rsidP="00EF6973">
      <w:pPr>
        <w:pStyle w:val="Listenabsatz"/>
        <w:numPr>
          <w:ilvl w:val="0"/>
          <w:numId w:val="32"/>
        </w:numPr>
      </w:pPr>
      <w:r>
        <w:t>Barrierefrei Planung</w:t>
      </w:r>
      <w:r w:rsidR="008B0D20">
        <w:t xml:space="preserve"> (OK)</w:t>
      </w:r>
    </w:p>
    <w:p w:rsidR="00EF6973" w:rsidRDefault="00EF6973" w:rsidP="00EF6973">
      <w:pPr>
        <w:pStyle w:val="Listenabsatz"/>
        <w:numPr>
          <w:ilvl w:val="0"/>
          <w:numId w:val="32"/>
        </w:numPr>
      </w:pPr>
      <w:r>
        <w:t>Sozialraumorientierung (Leitlinien und Methoden)</w:t>
      </w:r>
      <w:r w:rsidR="00015FC5">
        <w:t xml:space="preserve"> (OK)</w:t>
      </w:r>
    </w:p>
    <w:p w:rsidR="00EF6973" w:rsidRDefault="00EF6973" w:rsidP="00EF6973">
      <w:pPr>
        <w:pStyle w:val="Listenabsatz"/>
        <w:numPr>
          <w:ilvl w:val="1"/>
          <w:numId w:val="32"/>
        </w:numPr>
      </w:pPr>
      <w:r>
        <w:t xml:space="preserve">Warum Sozialraumorientierung eine Relevanz in der </w:t>
      </w:r>
      <w:proofErr w:type="spellStart"/>
      <w:r>
        <w:t>Beh.Hilfe</w:t>
      </w:r>
      <w:proofErr w:type="spellEnd"/>
    </w:p>
    <w:p w:rsidR="00EF6973" w:rsidRDefault="00EF6973" w:rsidP="00EF6973">
      <w:pPr>
        <w:pStyle w:val="Listenabsatz"/>
        <w:numPr>
          <w:ilvl w:val="0"/>
          <w:numId w:val="32"/>
        </w:numPr>
      </w:pPr>
      <w:r>
        <w:t>Teilhabe gut erklären können</w:t>
      </w:r>
      <w:r w:rsidR="00DD5287">
        <w:t xml:space="preserve"> (OK)</w:t>
      </w:r>
    </w:p>
    <w:p w:rsidR="00EF6973" w:rsidRDefault="00EF6973" w:rsidP="00EF6973">
      <w:pPr>
        <w:pStyle w:val="Listenabsatz"/>
        <w:numPr>
          <w:ilvl w:val="0"/>
          <w:numId w:val="32"/>
        </w:numPr>
      </w:pPr>
      <w:r>
        <w:t>Behinderung definiert</w:t>
      </w:r>
      <w:bookmarkStart w:id="0" w:name="_GoBack"/>
      <w:bookmarkEnd w:id="0"/>
    </w:p>
    <w:p w:rsidR="00273264" w:rsidRDefault="00273264" w:rsidP="00273264"/>
    <w:p w:rsidR="00846BCD" w:rsidRDefault="00846BCD" w:rsidP="001E5110"/>
    <w:sectPr w:rsidR="00846BC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45E5"/>
    <w:multiLevelType w:val="hybridMultilevel"/>
    <w:tmpl w:val="69964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942678"/>
    <w:multiLevelType w:val="hybridMultilevel"/>
    <w:tmpl w:val="22E046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2F673E"/>
    <w:multiLevelType w:val="hybridMultilevel"/>
    <w:tmpl w:val="0A1AC5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003DB2"/>
    <w:multiLevelType w:val="hybridMultilevel"/>
    <w:tmpl w:val="14A42122"/>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0B4E6ADF"/>
    <w:multiLevelType w:val="hybridMultilevel"/>
    <w:tmpl w:val="744E390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36C59E7"/>
    <w:multiLevelType w:val="hybridMultilevel"/>
    <w:tmpl w:val="C57A61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B719AB"/>
    <w:multiLevelType w:val="hybridMultilevel"/>
    <w:tmpl w:val="CE367F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8687A8D"/>
    <w:multiLevelType w:val="hybridMultilevel"/>
    <w:tmpl w:val="7376DF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D3833F6"/>
    <w:multiLevelType w:val="hybridMultilevel"/>
    <w:tmpl w:val="2BDCE5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F566E47"/>
    <w:multiLevelType w:val="hybridMultilevel"/>
    <w:tmpl w:val="BC580D7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11D1F9A"/>
    <w:multiLevelType w:val="hybridMultilevel"/>
    <w:tmpl w:val="443C0F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18648D4"/>
    <w:multiLevelType w:val="hybridMultilevel"/>
    <w:tmpl w:val="BD6087C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50154B8"/>
    <w:multiLevelType w:val="hybridMultilevel"/>
    <w:tmpl w:val="C928B7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55E4182"/>
    <w:multiLevelType w:val="hybridMultilevel"/>
    <w:tmpl w:val="D3FAA4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70D5551"/>
    <w:multiLevelType w:val="hybridMultilevel"/>
    <w:tmpl w:val="AD8082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6A546E"/>
    <w:multiLevelType w:val="hybridMultilevel"/>
    <w:tmpl w:val="ACBE9A4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C445708"/>
    <w:multiLevelType w:val="hybridMultilevel"/>
    <w:tmpl w:val="3C9EE6B6"/>
    <w:lvl w:ilvl="0" w:tplc="04070001">
      <w:start w:val="1"/>
      <w:numFmt w:val="bullet"/>
      <w:lvlText w:val=""/>
      <w:lvlJc w:val="left"/>
      <w:pPr>
        <w:ind w:left="773" w:hanging="360"/>
      </w:pPr>
      <w:rPr>
        <w:rFonts w:ascii="Symbol" w:hAnsi="Symbol" w:hint="default"/>
      </w:rPr>
    </w:lvl>
    <w:lvl w:ilvl="1" w:tplc="04070003">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7" w15:restartNumberingAfterBreak="0">
    <w:nsid w:val="2F882AC1"/>
    <w:multiLevelType w:val="hybridMultilevel"/>
    <w:tmpl w:val="B8DE9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80495A"/>
    <w:multiLevelType w:val="hybridMultilevel"/>
    <w:tmpl w:val="6622A2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4403736"/>
    <w:multiLevelType w:val="hybridMultilevel"/>
    <w:tmpl w:val="9CFC05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6DC65D4"/>
    <w:multiLevelType w:val="hybridMultilevel"/>
    <w:tmpl w:val="D8DC084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1" w15:restartNumberingAfterBreak="0">
    <w:nsid w:val="419F2F57"/>
    <w:multiLevelType w:val="hybridMultilevel"/>
    <w:tmpl w:val="A000BC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2126911"/>
    <w:multiLevelType w:val="hybridMultilevel"/>
    <w:tmpl w:val="1AA0CA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94E00AC"/>
    <w:multiLevelType w:val="hybridMultilevel"/>
    <w:tmpl w:val="F858F2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444199"/>
    <w:multiLevelType w:val="hybridMultilevel"/>
    <w:tmpl w:val="8C60BE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F4E36CD"/>
    <w:multiLevelType w:val="hybridMultilevel"/>
    <w:tmpl w:val="4CEA15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D923B2"/>
    <w:multiLevelType w:val="hybridMultilevel"/>
    <w:tmpl w:val="13564F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4EA1EEC"/>
    <w:multiLevelType w:val="hybridMultilevel"/>
    <w:tmpl w:val="94261B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71971C9"/>
    <w:multiLevelType w:val="hybridMultilevel"/>
    <w:tmpl w:val="159AFB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AA1725D"/>
    <w:multiLevelType w:val="hybridMultilevel"/>
    <w:tmpl w:val="5B36A3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752612E"/>
    <w:multiLevelType w:val="hybridMultilevel"/>
    <w:tmpl w:val="F71C74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BB103CF"/>
    <w:multiLevelType w:val="hybridMultilevel"/>
    <w:tmpl w:val="85126E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9"/>
  </w:num>
  <w:num w:numId="2">
    <w:abstractNumId w:val="6"/>
  </w:num>
  <w:num w:numId="3">
    <w:abstractNumId w:val="26"/>
  </w:num>
  <w:num w:numId="4">
    <w:abstractNumId w:val="30"/>
  </w:num>
  <w:num w:numId="5">
    <w:abstractNumId w:val="2"/>
  </w:num>
  <w:num w:numId="6">
    <w:abstractNumId w:val="7"/>
  </w:num>
  <w:num w:numId="7">
    <w:abstractNumId w:val="10"/>
  </w:num>
  <w:num w:numId="8">
    <w:abstractNumId w:val="13"/>
  </w:num>
  <w:num w:numId="9">
    <w:abstractNumId w:val="24"/>
  </w:num>
  <w:num w:numId="10">
    <w:abstractNumId w:val="12"/>
  </w:num>
  <w:num w:numId="11">
    <w:abstractNumId w:val="14"/>
  </w:num>
  <w:num w:numId="12">
    <w:abstractNumId w:val="18"/>
  </w:num>
  <w:num w:numId="13">
    <w:abstractNumId w:val="25"/>
  </w:num>
  <w:num w:numId="14">
    <w:abstractNumId w:val="9"/>
  </w:num>
  <w:num w:numId="15">
    <w:abstractNumId w:val="23"/>
  </w:num>
  <w:num w:numId="16">
    <w:abstractNumId w:val="17"/>
  </w:num>
  <w:num w:numId="17">
    <w:abstractNumId w:val="15"/>
  </w:num>
  <w:num w:numId="18">
    <w:abstractNumId w:val="4"/>
  </w:num>
  <w:num w:numId="19">
    <w:abstractNumId w:val="5"/>
  </w:num>
  <w:num w:numId="20">
    <w:abstractNumId w:val="28"/>
  </w:num>
  <w:num w:numId="21">
    <w:abstractNumId w:val="3"/>
  </w:num>
  <w:num w:numId="22">
    <w:abstractNumId w:val="20"/>
  </w:num>
  <w:num w:numId="23">
    <w:abstractNumId w:val="27"/>
  </w:num>
  <w:num w:numId="24">
    <w:abstractNumId w:val="22"/>
  </w:num>
  <w:num w:numId="25">
    <w:abstractNumId w:val="1"/>
  </w:num>
  <w:num w:numId="26">
    <w:abstractNumId w:val="31"/>
  </w:num>
  <w:num w:numId="27">
    <w:abstractNumId w:val="11"/>
  </w:num>
  <w:num w:numId="28">
    <w:abstractNumId w:val="8"/>
  </w:num>
  <w:num w:numId="29">
    <w:abstractNumId w:val="0"/>
  </w:num>
  <w:num w:numId="30">
    <w:abstractNumId w:val="16"/>
  </w:num>
  <w:num w:numId="31">
    <w:abstractNumId w:val="21"/>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751"/>
    <w:rsid w:val="0000766C"/>
    <w:rsid w:val="00015FC5"/>
    <w:rsid w:val="000557AB"/>
    <w:rsid w:val="0005694D"/>
    <w:rsid w:val="000824A1"/>
    <w:rsid w:val="000C1049"/>
    <w:rsid w:val="000C12E6"/>
    <w:rsid w:val="001274DF"/>
    <w:rsid w:val="00134751"/>
    <w:rsid w:val="00164087"/>
    <w:rsid w:val="001716C5"/>
    <w:rsid w:val="001B2A6A"/>
    <w:rsid w:val="001B62B7"/>
    <w:rsid w:val="001C4DD8"/>
    <w:rsid w:val="001E1C49"/>
    <w:rsid w:val="001E5110"/>
    <w:rsid w:val="001E64C1"/>
    <w:rsid w:val="002170F5"/>
    <w:rsid w:val="00234149"/>
    <w:rsid w:val="00241384"/>
    <w:rsid w:val="00260434"/>
    <w:rsid w:val="0026206F"/>
    <w:rsid w:val="00271C02"/>
    <w:rsid w:val="00273264"/>
    <w:rsid w:val="00274FDC"/>
    <w:rsid w:val="002877AE"/>
    <w:rsid w:val="002A795B"/>
    <w:rsid w:val="002B3895"/>
    <w:rsid w:val="002D36A9"/>
    <w:rsid w:val="002E00BE"/>
    <w:rsid w:val="002F06AC"/>
    <w:rsid w:val="00331770"/>
    <w:rsid w:val="0034295C"/>
    <w:rsid w:val="0035243B"/>
    <w:rsid w:val="003551EB"/>
    <w:rsid w:val="00365C0C"/>
    <w:rsid w:val="003A2D25"/>
    <w:rsid w:val="003A3BCA"/>
    <w:rsid w:val="003D1BDC"/>
    <w:rsid w:val="003E190E"/>
    <w:rsid w:val="00466774"/>
    <w:rsid w:val="00474BC5"/>
    <w:rsid w:val="00493044"/>
    <w:rsid w:val="004C5233"/>
    <w:rsid w:val="00522880"/>
    <w:rsid w:val="005320DD"/>
    <w:rsid w:val="005358B3"/>
    <w:rsid w:val="00583CAC"/>
    <w:rsid w:val="00587194"/>
    <w:rsid w:val="005D6193"/>
    <w:rsid w:val="005D6778"/>
    <w:rsid w:val="005D6A2B"/>
    <w:rsid w:val="005E1D5C"/>
    <w:rsid w:val="00643040"/>
    <w:rsid w:val="0065447F"/>
    <w:rsid w:val="006B2AA7"/>
    <w:rsid w:val="006C196E"/>
    <w:rsid w:val="006D5943"/>
    <w:rsid w:val="00726548"/>
    <w:rsid w:val="007637B5"/>
    <w:rsid w:val="00772872"/>
    <w:rsid w:val="00783759"/>
    <w:rsid w:val="007A5221"/>
    <w:rsid w:val="007B28AE"/>
    <w:rsid w:val="007C2369"/>
    <w:rsid w:val="007D7660"/>
    <w:rsid w:val="00826CC7"/>
    <w:rsid w:val="00846BCD"/>
    <w:rsid w:val="00862F49"/>
    <w:rsid w:val="00864BAC"/>
    <w:rsid w:val="00877831"/>
    <w:rsid w:val="008810FC"/>
    <w:rsid w:val="008B0D20"/>
    <w:rsid w:val="008B4851"/>
    <w:rsid w:val="008B66F6"/>
    <w:rsid w:val="008D777E"/>
    <w:rsid w:val="008E773B"/>
    <w:rsid w:val="008F19BF"/>
    <w:rsid w:val="008F36E0"/>
    <w:rsid w:val="008F695A"/>
    <w:rsid w:val="008F7937"/>
    <w:rsid w:val="00905060"/>
    <w:rsid w:val="00927487"/>
    <w:rsid w:val="00943B29"/>
    <w:rsid w:val="0095162B"/>
    <w:rsid w:val="0095307B"/>
    <w:rsid w:val="00957981"/>
    <w:rsid w:val="00974F0C"/>
    <w:rsid w:val="009979B3"/>
    <w:rsid w:val="009B24D9"/>
    <w:rsid w:val="009C6082"/>
    <w:rsid w:val="009D1E8D"/>
    <w:rsid w:val="00A31DA0"/>
    <w:rsid w:val="00A34A88"/>
    <w:rsid w:val="00A34BF6"/>
    <w:rsid w:val="00A373C4"/>
    <w:rsid w:val="00A459D9"/>
    <w:rsid w:val="00A6644F"/>
    <w:rsid w:val="00AE1F15"/>
    <w:rsid w:val="00B04EEC"/>
    <w:rsid w:val="00B06320"/>
    <w:rsid w:val="00B14407"/>
    <w:rsid w:val="00B44EAA"/>
    <w:rsid w:val="00B804E2"/>
    <w:rsid w:val="00B82974"/>
    <w:rsid w:val="00B91242"/>
    <w:rsid w:val="00BB5E45"/>
    <w:rsid w:val="00C04717"/>
    <w:rsid w:val="00C20B51"/>
    <w:rsid w:val="00C257CA"/>
    <w:rsid w:val="00C4052C"/>
    <w:rsid w:val="00C41977"/>
    <w:rsid w:val="00C45229"/>
    <w:rsid w:val="00C6401F"/>
    <w:rsid w:val="00C83106"/>
    <w:rsid w:val="00C9627E"/>
    <w:rsid w:val="00CA7756"/>
    <w:rsid w:val="00CB0565"/>
    <w:rsid w:val="00CE3D87"/>
    <w:rsid w:val="00D0140C"/>
    <w:rsid w:val="00D068A6"/>
    <w:rsid w:val="00D3121F"/>
    <w:rsid w:val="00D31B60"/>
    <w:rsid w:val="00DB48B5"/>
    <w:rsid w:val="00DD4561"/>
    <w:rsid w:val="00DD5287"/>
    <w:rsid w:val="00DE163B"/>
    <w:rsid w:val="00DF725D"/>
    <w:rsid w:val="00E036CA"/>
    <w:rsid w:val="00E1594D"/>
    <w:rsid w:val="00E40648"/>
    <w:rsid w:val="00E75B00"/>
    <w:rsid w:val="00E9173E"/>
    <w:rsid w:val="00ED138E"/>
    <w:rsid w:val="00EE3331"/>
    <w:rsid w:val="00EF04FD"/>
    <w:rsid w:val="00EF6973"/>
    <w:rsid w:val="00F01DB5"/>
    <w:rsid w:val="00F3306D"/>
    <w:rsid w:val="00F81DFF"/>
    <w:rsid w:val="00F82E7D"/>
    <w:rsid w:val="00F87735"/>
    <w:rsid w:val="00FD2140"/>
    <w:rsid w:val="00FD7E5B"/>
    <w:rsid w:val="00FE5E2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18D99"/>
  <w15:chartTrackingRefBased/>
  <w15:docId w15:val="{5B49599A-2AE0-B846-8058-319AC7371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72872"/>
    <w:pPr>
      <w:ind w:left="720"/>
      <w:contextualSpacing/>
    </w:pPr>
  </w:style>
  <w:style w:type="paragraph" w:styleId="Sprechblasentext">
    <w:name w:val="Balloon Text"/>
    <w:basedOn w:val="Standard"/>
    <w:link w:val="SprechblasentextZchn"/>
    <w:uiPriority w:val="99"/>
    <w:semiHidden/>
    <w:unhideWhenUsed/>
    <w:rsid w:val="001E1C49"/>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1C4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microsoft.com/office/2007/relationships/diagramDrawing" Target="diagrams/drawing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diagramQuickStyle" Target="diagrams/quickStyle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diagramLayout" Target="diagrams/layout1.xml"/><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diagramColors" Target="diagrams/colors1.xml"/><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118B19-2825-4E15-90A5-9ECDE3E2E46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de-DE"/>
        </a:p>
      </dgm:t>
    </dgm:pt>
    <dgm:pt modelId="{C56C26F9-7116-4E28-B091-7DF823A00091}">
      <dgm:prSet phldrT="[Text]" custT="1"/>
      <dgm:spPr/>
      <dgm:t>
        <a:bodyPr/>
        <a:lstStyle/>
        <a:p>
          <a:r>
            <a:rPr lang="de-DE" sz="900"/>
            <a:t>Sozialraumorientierung</a:t>
          </a:r>
          <a:endParaRPr lang="de-DE" sz="600"/>
        </a:p>
      </dgm:t>
    </dgm:pt>
    <dgm:pt modelId="{E49C2303-B1A8-4D1F-A2E3-496C96DF4E65}" type="parTrans" cxnId="{D7CBD3F1-7CC0-4580-A265-35E23EBDE9E6}">
      <dgm:prSet/>
      <dgm:spPr/>
      <dgm:t>
        <a:bodyPr/>
        <a:lstStyle/>
        <a:p>
          <a:endParaRPr lang="de-DE"/>
        </a:p>
      </dgm:t>
    </dgm:pt>
    <dgm:pt modelId="{2B007DBE-9938-4CD8-84C9-3B004FD00C1E}" type="sibTrans" cxnId="{D7CBD3F1-7CC0-4580-A265-35E23EBDE9E6}">
      <dgm:prSet/>
      <dgm:spPr/>
      <dgm:t>
        <a:bodyPr/>
        <a:lstStyle/>
        <a:p>
          <a:endParaRPr lang="de-DE"/>
        </a:p>
      </dgm:t>
    </dgm:pt>
    <dgm:pt modelId="{09096500-7C84-46E6-8727-78597BA6101A}">
      <dgm:prSet phldrT="[Text]" custT="1"/>
      <dgm:spPr/>
      <dgm:t>
        <a:bodyPr/>
        <a:lstStyle/>
        <a:p>
          <a:r>
            <a:rPr lang="de-DE" sz="1800"/>
            <a:t>Hinte</a:t>
          </a:r>
        </a:p>
      </dgm:t>
    </dgm:pt>
    <dgm:pt modelId="{7B6E8490-83E5-428E-B264-311B7F64E6C4}" type="parTrans" cxnId="{54181899-0CDE-494D-9E46-C4FBDED58D0F}">
      <dgm:prSet/>
      <dgm:spPr/>
      <dgm:t>
        <a:bodyPr/>
        <a:lstStyle/>
        <a:p>
          <a:endParaRPr lang="de-DE"/>
        </a:p>
      </dgm:t>
    </dgm:pt>
    <dgm:pt modelId="{54897765-AA02-4DBE-B0D0-E38D1C33070F}" type="sibTrans" cxnId="{54181899-0CDE-494D-9E46-C4FBDED58D0F}">
      <dgm:prSet/>
      <dgm:spPr/>
      <dgm:t>
        <a:bodyPr/>
        <a:lstStyle/>
        <a:p>
          <a:endParaRPr lang="de-DE"/>
        </a:p>
      </dgm:t>
    </dgm:pt>
    <dgm:pt modelId="{5C8BC8A5-F6D9-48FC-9509-146BEF2A71D2}">
      <dgm:prSet phldrT="[Text]" custT="1"/>
      <dgm:spPr/>
      <dgm:t>
        <a:bodyPr/>
        <a:lstStyle/>
        <a:p>
          <a:r>
            <a:rPr lang="de-DE" sz="1200"/>
            <a:t>Thiersch</a:t>
          </a:r>
          <a:endParaRPr lang="de-DE" sz="600"/>
        </a:p>
      </dgm:t>
    </dgm:pt>
    <dgm:pt modelId="{0AD6E64E-C05B-4EED-876F-0070B94F2028}" type="parTrans" cxnId="{34AEC4FA-2B8D-43A4-A78F-C456D667FA6C}">
      <dgm:prSet/>
      <dgm:spPr/>
      <dgm:t>
        <a:bodyPr/>
        <a:lstStyle/>
        <a:p>
          <a:endParaRPr lang="de-DE"/>
        </a:p>
      </dgm:t>
    </dgm:pt>
    <dgm:pt modelId="{DACEBD99-F59F-48FC-9EB9-4B812ED15D8B}" type="sibTrans" cxnId="{34AEC4FA-2B8D-43A4-A78F-C456D667FA6C}">
      <dgm:prSet/>
      <dgm:spPr/>
      <dgm:t>
        <a:bodyPr/>
        <a:lstStyle/>
        <a:p>
          <a:endParaRPr lang="de-DE"/>
        </a:p>
      </dgm:t>
    </dgm:pt>
    <dgm:pt modelId="{246A6683-7713-4BED-8231-62F8EBD2B668}">
      <dgm:prSet phldrT="[Text]" custT="1"/>
      <dgm:spPr/>
      <dgm:t>
        <a:bodyPr/>
        <a:lstStyle/>
        <a:p>
          <a:r>
            <a:rPr lang="de-DE" sz="1050"/>
            <a:t>Bedürfnisse</a:t>
          </a:r>
          <a:endParaRPr lang="de-DE" sz="600"/>
        </a:p>
      </dgm:t>
    </dgm:pt>
    <dgm:pt modelId="{D8DA57C2-F7F4-4000-B42B-C03C5506189C}" type="parTrans" cxnId="{94CA934F-1A79-469B-BFDC-B175A7666FE8}">
      <dgm:prSet/>
      <dgm:spPr/>
      <dgm:t>
        <a:bodyPr/>
        <a:lstStyle/>
        <a:p>
          <a:endParaRPr lang="de-DE"/>
        </a:p>
      </dgm:t>
    </dgm:pt>
    <dgm:pt modelId="{A294B23F-AA6D-4327-9716-F272E446DDFF}" type="sibTrans" cxnId="{94CA934F-1A79-469B-BFDC-B175A7666FE8}">
      <dgm:prSet/>
      <dgm:spPr/>
      <dgm:t>
        <a:bodyPr/>
        <a:lstStyle/>
        <a:p>
          <a:endParaRPr lang="de-DE"/>
        </a:p>
      </dgm:t>
    </dgm:pt>
    <dgm:pt modelId="{2736D051-6D2D-481E-8338-DA3AB9E32845}">
      <dgm:prSet phldrT="[Text]" custT="1"/>
      <dgm:spPr/>
      <dgm:t>
        <a:bodyPr/>
        <a:lstStyle/>
        <a:p>
          <a:r>
            <a:rPr lang="de-DE" sz="1050"/>
            <a:t>Sozialraum</a:t>
          </a:r>
          <a:endParaRPr lang="de-DE" sz="600"/>
        </a:p>
      </dgm:t>
    </dgm:pt>
    <dgm:pt modelId="{396941C7-FD30-432A-BD7A-D0B220627B9A}" type="parTrans" cxnId="{C75A37EA-4806-4018-BC6D-59A61DD54BD3}">
      <dgm:prSet/>
      <dgm:spPr/>
      <dgm:t>
        <a:bodyPr/>
        <a:lstStyle/>
        <a:p>
          <a:endParaRPr lang="de-DE"/>
        </a:p>
      </dgm:t>
    </dgm:pt>
    <dgm:pt modelId="{1E6529E2-8B77-4AB6-B168-65C2E5294DD8}" type="sibTrans" cxnId="{C75A37EA-4806-4018-BC6D-59A61DD54BD3}">
      <dgm:prSet/>
      <dgm:spPr/>
      <dgm:t>
        <a:bodyPr/>
        <a:lstStyle/>
        <a:p>
          <a:endParaRPr lang="de-DE"/>
        </a:p>
      </dgm:t>
    </dgm:pt>
    <dgm:pt modelId="{F173258D-B183-42D3-988A-C6CE574C5E85}">
      <dgm:prSet phldrT="[Text]" custT="1"/>
      <dgm:spPr/>
      <dgm:t>
        <a:bodyPr/>
        <a:lstStyle/>
        <a:p>
          <a:r>
            <a:rPr lang="de-DE" sz="1400"/>
            <a:t>HInte</a:t>
          </a:r>
        </a:p>
      </dgm:t>
    </dgm:pt>
    <dgm:pt modelId="{D822B57D-465C-4C46-942E-042053B6CDCE}" type="parTrans" cxnId="{24173CA2-CB4B-4593-B2DC-98A58CFA804C}">
      <dgm:prSet/>
      <dgm:spPr/>
      <dgm:t>
        <a:bodyPr/>
        <a:lstStyle/>
        <a:p>
          <a:endParaRPr lang="de-DE"/>
        </a:p>
      </dgm:t>
    </dgm:pt>
    <dgm:pt modelId="{0C4F66C2-E600-4C4E-A7D0-797DAD83F6DE}" type="sibTrans" cxnId="{24173CA2-CB4B-4593-B2DC-98A58CFA804C}">
      <dgm:prSet/>
      <dgm:spPr/>
      <dgm:t>
        <a:bodyPr/>
        <a:lstStyle/>
        <a:p>
          <a:endParaRPr lang="de-DE"/>
        </a:p>
      </dgm:t>
    </dgm:pt>
    <dgm:pt modelId="{927A613D-8BE2-4460-AC79-C53823BDA9CA}">
      <dgm:prSet phldrT="[Text]" custT="1"/>
      <dgm:spPr/>
      <dgm:t>
        <a:bodyPr/>
        <a:lstStyle/>
        <a:p>
          <a:r>
            <a:rPr lang="de-DE" sz="1200"/>
            <a:t>Budde</a:t>
          </a:r>
        </a:p>
      </dgm:t>
    </dgm:pt>
    <dgm:pt modelId="{E52C381D-028D-44DD-966C-0C611FD4C9C9}" type="parTrans" cxnId="{320552AC-1F2C-417C-8656-38C7F9769AAD}">
      <dgm:prSet/>
      <dgm:spPr/>
      <dgm:t>
        <a:bodyPr/>
        <a:lstStyle/>
        <a:p>
          <a:endParaRPr lang="de-DE"/>
        </a:p>
      </dgm:t>
    </dgm:pt>
    <dgm:pt modelId="{1D30522E-1F26-410C-9172-3512D2260B1A}" type="sibTrans" cxnId="{320552AC-1F2C-417C-8656-38C7F9769AAD}">
      <dgm:prSet/>
      <dgm:spPr/>
      <dgm:t>
        <a:bodyPr/>
        <a:lstStyle/>
        <a:p>
          <a:endParaRPr lang="de-DE"/>
        </a:p>
      </dgm:t>
    </dgm:pt>
    <dgm:pt modelId="{B5B4F23B-D501-4DEF-986D-B9D7F505C177}">
      <dgm:prSet phldrT="[Text]" custT="1"/>
      <dgm:spPr/>
      <dgm:t>
        <a:bodyPr/>
        <a:lstStyle/>
        <a:p>
          <a:r>
            <a:rPr lang="de-DE" sz="1100"/>
            <a:t>SONI</a:t>
          </a:r>
        </a:p>
      </dgm:t>
    </dgm:pt>
    <dgm:pt modelId="{6D15E25F-2B93-48BC-B46C-D44E51D56ED7}" type="parTrans" cxnId="{C7A3781C-81DE-46A9-A5FE-ADDF43D97ADD}">
      <dgm:prSet/>
      <dgm:spPr/>
      <dgm:t>
        <a:bodyPr/>
        <a:lstStyle/>
        <a:p>
          <a:endParaRPr lang="de-DE"/>
        </a:p>
      </dgm:t>
    </dgm:pt>
    <dgm:pt modelId="{6F4C199D-E4BD-4E59-A05C-E5AD201468E1}" type="sibTrans" cxnId="{C7A3781C-81DE-46A9-A5FE-ADDF43D97ADD}">
      <dgm:prSet/>
      <dgm:spPr/>
      <dgm:t>
        <a:bodyPr/>
        <a:lstStyle/>
        <a:p>
          <a:endParaRPr lang="de-DE"/>
        </a:p>
      </dgm:t>
    </dgm:pt>
    <dgm:pt modelId="{E0630C0A-8885-4828-BEB0-0682C6A5318D}" type="pres">
      <dgm:prSet presAssocID="{E7118B19-2825-4E15-90A5-9ECDE3E2E467}" presName="hierChild1" presStyleCnt="0">
        <dgm:presLayoutVars>
          <dgm:orgChart val="1"/>
          <dgm:chPref val="1"/>
          <dgm:dir/>
          <dgm:animOne val="branch"/>
          <dgm:animLvl val="lvl"/>
          <dgm:resizeHandles/>
        </dgm:presLayoutVars>
      </dgm:prSet>
      <dgm:spPr/>
    </dgm:pt>
    <dgm:pt modelId="{E6D550DC-6749-4919-88D0-F6E0404EFEA0}" type="pres">
      <dgm:prSet presAssocID="{C56C26F9-7116-4E28-B091-7DF823A00091}" presName="hierRoot1" presStyleCnt="0">
        <dgm:presLayoutVars>
          <dgm:hierBranch val="init"/>
        </dgm:presLayoutVars>
      </dgm:prSet>
      <dgm:spPr/>
    </dgm:pt>
    <dgm:pt modelId="{08F26B0F-666B-44EE-A082-997DB79F972A}" type="pres">
      <dgm:prSet presAssocID="{C56C26F9-7116-4E28-B091-7DF823A00091}" presName="rootComposite1" presStyleCnt="0"/>
      <dgm:spPr/>
    </dgm:pt>
    <dgm:pt modelId="{274580A9-481F-4108-8EE4-6FB9B5666CAB}" type="pres">
      <dgm:prSet presAssocID="{C56C26F9-7116-4E28-B091-7DF823A00091}" presName="rootText1" presStyleLbl="node0" presStyleIdx="0" presStyleCnt="1">
        <dgm:presLayoutVars>
          <dgm:chPref val="3"/>
        </dgm:presLayoutVars>
      </dgm:prSet>
      <dgm:spPr/>
    </dgm:pt>
    <dgm:pt modelId="{5B7162B5-DB75-45BE-8AEC-418E76712B38}" type="pres">
      <dgm:prSet presAssocID="{C56C26F9-7116-4E28-B091-7DF823A00091}" presName="rootConnector1" presStyleLbl="node1" presStyleIdx="0" presStyleCnt="0"/>
      <dgm:spPr/>
    </dgm:pt>
    <dgm:pt modelId="{D53563D7-3E0E-4E11-A975-F82991143744}" type="pres">
      <dgm:prSet presAssocID="{C56C26F9-7116-4E28-B091-7DF823A00091}" presName="hierChild2" presStyleCnt="0"/>
      <dgm:spPr/>
    </dgm:pt>
    <dgm:pt modelId="{3E16749F-D50C-4BE5-B5E8-D954B86A0907}" type="pres">
      <dgm:prSet presAssocID="{7B6E8490-83E5-428E-B264-311B7F64E6C4}" presName="Name37" presStyleLbl="parChTrans1D2" presStyleIdx="0" presStyleCnt="7"/>
      <dgm:spPr/>
    </dgm:pt>
    <dgm:pt modelId="{2F409017-254F-4E01-9CCB-25526BF629EF}" type="pres">
      <dgm:prSet presAssocID="{09096500-7C84-46E6-8727-78597BA6101A}" presName="hierRoot2" presStyleCnt="0">
        <dgm:presLayoutVars>
          <dgm:hierBranch val="init"/>
        </dgm:presLayoutVars>
      </dgm:prSet>
      <dgm:spPr/>
    </dgm:pt>
    <dgm:pt modelId="{56D77273-814B-473C-8594-3FD208CD1E15}" type="pres">
      <dgm:prSet presAssocID="{09096500-7C84-46E6-8727-78597BA6101A}" presName="rootComposite" presStyleCnt="0"/>
      <dgm:spPr/>
    </dgm:pt>
    <dgm:pt modelId="{05F6ADAA-B40B-4311-8A5E-9EE031151ACE}" type="pres">
      <dgm:prSet presAssocID="{09096500-7C84-46E6-8727-78597BA6101A}" presName="rootText" presStyleLbl="node2" presStyleIdx="0" presStyleCnt="7" custLinFactX="81564" custLinFactY="-29083" custLinFactNeighborX="100000" custLinFactNeighborY="-100000">
        <dgm:presLayoutVars>
          <dgm:chPref val="3"/>
        </dgm:presLayoutVars>
      </dgm:prSet>
      <dgm:spPr/>
    </dgm:pt>
    <dgm:pt modelId="{242094A9-9847-4C42-8CE1-3FF7EBD2C5C5}" type="pres">
      <dgm:prSet presAssocID="{09096500-7C84-46E6-8727-78597BA6101A}" presName="rootConnector" presStyleLbl="node2" presStyleIdx="0" presStyleCnt="7"/>
      <dgm:spPr/>
    </dgm:pt>
    <dgm:pt modelId="{F5C70706-6E5C-4490-8743-973453EB83E6}" type="pres">
      <dgm:prSet presAssocID="{09096500-7C84-46E6-8727-78597BA6101A}" presName="hierChild4" presStyleCnt="0"/>
      <dgm:spPr/>
    </dgm:pt>
    <dgm:pt modelId="{0B3E557D-6CCD-44FE-9074-0215C127A113}" type="pres">
      <dgm:prSet presAssocID="{09096500-7C84-46E6-8727-78597BA6101A}" presName="hierChild5" presStyleCnt="0"/>
      <dgm:spPr/>
    </dgm:pt>
    <dgm:pt modelId="{03050A9D-3CDF-4C98-A0EA-F5E8F627FD16}" type="pres">
      <dgm:prSet presAssocID="{0AD6E64E-C05B-4EED-876F-0070B94F2028}" presName="Name37" presStyleLbl="parChTrans1D2" presStyleIdx="1" presStyleCnt="7"/>
      <dgm:spPr/>
    </dgm:pt>
    <dgm:pt modelId="{C0D19A4D-2A62-4CEF-A5B5-08AF1131E119}" type="pres">
      <dgm:prSet presAssocID="{5C8BC8A5-F6D9-48FC-9509-146BEF2A71D2}" presName="hierRoot2" presStyleCnt="0">
        <dgm:presLayoutVars>
          <dgm:hierBranch val="init"/>
        </dgm:presLayoutVars>
      </dgm:prSet>
      <dgm:spPr/>
    </dgm:pt>
    <dgm:pt modelId="{2B57A1D0-F210-4607-8B6B-569722221030}" type="pres">
      <dgm:prSet presAssocID="{5C8BC8A5-F6D9-48FC-9509-146BEF2A71D2}" presName="rootComposite" presStyleCnt="0"/>
      <dgm:spPr/>
    </dgm:pt>
    <dgm:pt modelId="{9EDB70CA-B439-4FFB-9B18-BD083AB23D15}" type="pres">
      <dgm:prSet presAssocID="{5C8BC8A5-F6D9-48FC-9509-146BEF2A71D2}" presName="rootText" presStyleLbl="node2" presStyleIdx="1" presStyleCnt="7" custLinFactX="100000" custLinFactNeighborX="127917" custLinFactNeighborY="71488">
        <dgm:presLayoutVars>
          <dgm:chPref val="3"/>
        </dgm:presLayoutVars>
      </dgm:prSet>
      <dgm:spPr/>
    </dgm:pt>
    <dgm:pt modelId="{0E959B7C-8FBE-4633-ADD1-E9B9EB94F34A}" type="pres">
      <dgm:prSet presAssocID="{5C8BC8A5-F6D9-48FC-9509-146BEF2A71D2}" presName="rootConnector" presStyleLbl="node2" presStyleIdx="1" presStyleCnt="7"/>
      <dgm:spPr/>
    </dgm:pt>
    <dgm:pt modelId="{CEFB8246-C008-4A6C-97A8-EA417E98C820}" type="pres">
      <dgm:prSet presAssocID="{5C8BC8A5-F6D9-48FC-9509-146BEF2A71D2}" presName="hierChild4" presStyleCnt="0"/>
      <dgm:spPr/>
    </dgm:pt>
    <dgm:pt modelId="{F6A4767B-812E-492C-B1E1-DC8F14B3FFA7}" type="pres">
      <dgm:prSet presAssocID="{5C8BC8A5-F6D9-48FC-9509-146BEF2A71D2}" presName="hierChild5" presStyleCnt="0"/>
      <dgm:spPr/>
    </dgm:pt>
    <dgm:pt modelId="{050D0915-04D3-4B1A-A264-FB16B6C9AC8E}" type="pres">
      <dgm:prSet presAssocID="{D8DA57C2-F7F4-4000-B42B-C03C5506189C}" presName="Name37" presStyleLbl="parChTrans1D2" presStyleIdx="2" presStyleCnt="7"/>
      <dgm:spPr/>
    </dgm:pt>
    <dgm:pt modelId="{0AE2CC98-48B4-448C-A9E0-15ECCB636160}" type="pres">
      <dgm:prSet presAssocID="{246A6683-7713-4BED-8231-62F8EBD2B668}" presName="hierRoot2" presStyleCnt="0">
        <dgm:presLayoutVars>
          <dgm:hierBranch val="init"/>
        </dgm:presLayoutVars>
      </dgm:prSet>
      <dgm:spPr/>
    </dgm:pt>
    <dgm:pt modelId="{A2038F74-21C3-49A8-AF4F-9C65CDD7A226}" type="pres">
      <dgm:prSet presAssocID="{246A6683-7713-4BED-8231-62F8EBD2B668}" presName="rootComposite" presStyleCnt="0"/>
      <dgm:spPr/>
    </dgm:pt>
    <dgm:pt modelId="{EFE8908A-1BE5-4EA4-8CDB-E2585065FE80}" type="pres">
      <dgm:prSet presAssocID="{246A6683-7713-4BED-8231-62F8EBD2B668}" presName="rootText" presStyleLbl="node2" presStyleIdx="2" presStyleCnt="7" custLinFactY="-100000" custLinFactNeighborX="-58108" custLinFactNeighborY="-198434">
        <dgm:presLayoutVars>
          <dgm:chPref val="3"/>
        </dgm:presLayoutVars>
      </dgm:prSet>
      <dgm:spPr/>
    </dgm:pt>
    <dgm:pt modelId="{FF615859-7ABF-46DC-8A1C-EF8668070552}" type="pres">
      <dgm:prSet presAssocID="{246A6683-7713-4BED-8231-62F8EBD2B668}" presName="rootConnector" presStyleLbl="node2" presStyleIdx="2" presStyleCnt="7"/>
      <dgm:spPr/>
    </dgm:pt>
    <dgm:pt modelId="{A518E611-2E3E-46B2-AA51-10A5E75E608A}" type="pres">
      <dgm:prSet presAssocID="{246A6683-7713-4BED-8231-62F8EBD2B668}" presName="hierChild4" presStyleCnt="0"/>
      <dgm:spPr/>
    </dgm:pt>
    <dgm:pt modelId="{7C591032-6E09-49BD-87D0-A9E8CD48DCFD}" type="pres">
      <dgm:prSet presAssocID="{246A6683-7713-4BED-8231-62F8EBD2B668}" presName="hierChild5" presStyleCnt="0"/>
      <dgm:spPr/>
    </dgm:pt>
    <dgm:pt modelId="{926A1E64-CA6B-49E8-A5C8-889E1051DD58}" type="pres">
      <dgm:prSet presAssocID="{396941C7-FD30-432A-BD7A-D0B220627B9A}" presName="Name37" presStyleLbl="parChTrans1D2" presStyleIdx="3" presStyleCnt="7"/>
      <dgm:spPr/>
    </dgm:pt>
    <dgm:pt modelId="{3F5534D0-00B7-4D4A-83F3-453407B16920}" type="pres">
      <dgm:prSet presAssocID="{2736D051-6D2D-481E-8338-DA3AB9E32845}" presName="hierRoot2" presStyleCnt="0">
        <dgm:presLayoutVars>
          <dgm:hierBranch val="init"/>
        </dgm:presLayoutVars>
      </dgm:prSet>
      <dgm:spPr/>
    </dgm:pt>
    <dgm:pt modelId="{50BA64A5-1F55-4865-AE63-E8296B027320}" type="pres">
      <dgm:prSet presAssocID="{2736D051-6D2D-481E-8338-DA3AB9E32845}" presName="rootComposite" presStyleCnt="0"/>
      <dgm:spPr/>
    </dgm:pt>
    <dgm:pt modelId="{1E428F38-BD20-4F46-9920-93DA191E2AEC}" type="pres">
      <dgm:prSet presAssocID="{2736D051-6D2D-481E-8338-DA3AB9E32845}" presName="rootText" presStyleLbl="node2" presStyleIdx="3" presStyleCnt="7" custLinFactX="32440" custLinFactNeighborX="100000" custLinFactNeighborY="-77506">
        <dgm:presLayoutVars>
          <dgm:chPref val="3"/>
        </dgm:presLayoutVars>
      </dgm:prSet>
      <dgm:spPr/>
    </dgm:pt>
    <dgm:pt modelId="{8B572D2E-E06C-4FE7-9140-D54FCDB9F1EB}" type="pres">
      <dgm:prSet presAssocID="{2736D051-6D2D-481E-8338-DA3AB9E32845}" presName="rootConnector" presStyleLbl="node2" presStyleIdx="3" presStyleCnt="7"/>
      <dgm:spPr/>
    </dgm:pt>
    <dgm:pt modelId="{F97726F3-C135-4155-80BC-BC0D4F7AAE3F}" type="pres">
      <dgm:prSet presAssocID="{2736D051-6D2D-481E-8338-DA3AB9E32845}" presName="hierChild4" presStyleCnt="0"/>
      <dgm:spPr/>
    </dgm:pt>
    <dgm:pt modelId="{0AE4F31D-60DA-42E1-9356-6A376DD3BA0D}" type="pres">
      <dgm:prSet presAssocID="{2736D051-6D2D-481E-8338-DA3AB9E32845}" presName="hierChild5" presStyleCnt="0"/>
      <dgm:spPr/>
    </dgm:pt>
    <dgm:pt modelId="{6E21B2F0-8EAD-4B57-BC07-3EDE5C13A450}" type="pres">
      <dgm:prSet presAssocID="{D822B57D-465C-4C46-942E-042053B6CDCE}" presName="Name37" presStyleLbl="parChTrans1D2" presStyleIdx="4" presStyleCnt="7"/>
      <dgm:spPr/>
    </dgm:pt>
    <dgm:pt modelId="{DD8DEBB5-3EBC-462F-9A51-6B8290963F94}" type="pres">
      <dgm:prSet presAssocID="{F173258D-B183-42D3-988A-C6CE574C5E85}" presName="hierRoot2" presStyleCnt="0">
        <dgm:presLayoutVars>
          <dgm:hierBranch val="init"/>
        </dgm:presLayoutVars>
      </dgm:prSet>
      <dgm:spPr/>
    </dgm:pt>
    <dgm:pt modelId="{7185BDB7-2700-4F5C-A5D5-A16E063B3D34}" type="pres">
      <dgm:prSet presAssocID="{F173258D-B183-42D3-988A-C6CE574C5E85}" presName="rootComposite" presStyleCnt="0"/>
      <dgm:spPr/>
    </dgm:pt>
    <dgm:pt modelId="{FFC9B626-DCBD-41E4-817E-FF8E49EDF032}" type="pres">
      <dgm:prSet presAssocID="{F173258D-B183-42D3-988A-C6CE574C5E85}" presName="rootText" presStyleLbl="node2" presStyleIdx="4" presStyleCnt="7" custLinFactY="-100000" custLinFactNeighborX="29413" custLinFactNeighborY="-141042">
        <dgm:presLayoutVars>
          <dgm:chPref val="3"/>
        </dgm:presLayoutVars>
      </dgm:prSet>
      <dgm:spPr/>
    </dgm:pt>
    <dgm:pt modelId="{44752260-5EDE-4495-A77D-65E6FD0FD5C4}" type="pres">
      <dgm:prSet presAssocID="{F173258D-B183-42D3-988A-C6CE574C5E85}" presName="rootConnector" presStyleLbl="node2" presStyleIdx="4" presStyleCnt="7"/>
      <dgm:spPr/>
    </dgm:pt>
    <dgm:pt modelId="{5EB49D01-2144-419E-9BD2-5547B864028B}" type="pres">
      <dgm:prSet presAssocID="{F173258D-B183-42D3-988A-C6CE574C5E85}" presName="hierChild4" presStyleCnt="0"/>
      <dgm:spPr/>
    </dgm:pt>
    <dgm:pt modelId="{A3E9E5F4-721E-4862-AB16-D6C70DA626D7}" type="pres">
      <dgm:prSet presAssocID="{F173258D-B183-42D3-988A-C6CE574C5E85}" presName="hierChild5" presStyleCnt="0"/>
      <dgm:spPr/>
    </dgm:pt>
    <dgm:pt modelId="{FB8D21E9-1584-4575-A6E3-6425AE0A8025}" type="pres">
      <dgm:prSet presAssocID="{E52C381D-028D-44DD-966C-0C611FD4C9C9}" presName="Name37" presStyleLbl="parChTrans1D2" presStyleIdx="5" presStyleCnt="7"/>
      <dgm:spPr/>
    </dgm:pt>
    <dgm:pt modelId="{C2B7A511-7F84-4985-A269-11F39C6D2B6B}" type="pres">
      <dgm:prSet presAssocID="{927A613D-8BE2-4460-AC79-C53823BDA9CA}" presName="hierRoot2" presStyleCnt="0">
        <dgm:presLayoutVars>
          <dgm:hierBranch val="init"/>
        </dgm:presLayoutVars>
      </dgm:prSet>
      <dgm:spPr/>
    </dgm:pt>
    <dgm:pt modelId="{58321A10-7999-4321-953A-E371780F14C5}" type="pres">
      <dgm:prSet presAssocID="{927A613D-8BE2-4460-AC79-C53823BDA9CA}" presName="rootComposite" presStyleCnt="0"/>
      <dgm:spPr/>
    </dgm:pt>
    <dgm:pt modelId="{3A33AE1E-26B5-42BE-BB84-3144E79B93E7}" type="pres">
      <dgm:prSet presAssocID="{927A613D-8BE2-4460-AC79-C53823BDA9CA}" presName="rootText" presStyleLbl="node2" presStyleIdx="5" presStyleCnt="7" custLinFactX="-139325" custLinFactY="-200000" custLinFactNeighborX="-200000" custLinFactNeighborY="-239042">
        <dgm:presLayoutVars>
          <dgm:chPref val="3"/>
        </dgm:presLayoutVars>
      </dgm:prSet>
      <dgm:spPr/>
    </dgm:pt>
    <dgm:pt modelId="{FA1A7EC3-AE8A-4E0F-9C37-1587ECAB0AC2}" type="pres">
      <dgm:prSet presAssocID="{927A613D-8BE2-4460-AC79-C53823BDA9CA}" presName="rootConnector" presStyleLbl="node2" presStyleIdx="5" presStyleCnt="7"/>
      <dgm:spPr/>
    </dgm:pt>
    <dgm:pt modelId="{FC6EC698-C4FA-4565-942F-1EC60D4ACC2B}" type="pres">
      <dgm:prSet presAssocID="{927A613D-8BE2-4460-AC79-C53823BDA9CA}" presName="hierChild4" presStyleCnt="0"/>
      <dgm:spPr/>
    </dgm:pt>
    <dgm:pt modelId="{E0D7811B-BD0B-4145-8140-33878D548582}" type="pres">
      <dgm:prSet presAssocID="{927A613D-8BE2-4460-AC79-C53823BDA9CA}" presName="hierChild5" presStyleCnt="0"/>
      <dgm:spPr/>
    </dgm:pt>
    <dgm:pt modelId="{03DF1D3D-3C71-4294-AE15-52FE5A38CC8D}" type="pres">
      <dgm:prSet presAssocID="{6D15E25F-2B93-48BC-B46C-D44E51D56ED7}" presName="Name37" presStyleLbl="parChTrans1D2" presStyleIdx="6" presStyleCnt="7"/>
      <dgm:spPr/>
    </dgm:pt>
    <dgm:pt modelId="{D390D906-9E29-4DDA-ACB3-1204E86318C5}" type="pres">
      <dgm:prSet presAssocID="{B5B4F23B-D501-4DEF-986D-B9D7F505C177}" presName="hierRoot2" presStyleCnt="0">
        <dgm:presLayoutVars>
          <dgm:hierBranch val="init"/>
        </dgm:presLayoutVars>
      </dgm:prSet>
      <dgm:spPr/>
    </dgm:pt>
    <dgm:pt modelId="{719E5FD4-D62C-45C5-9406-8F01A54EDF32}" type="pres">
      <dgm:prSet presAssocID="{B5B4F23B-D501-4DEF-986D-B9D7F505C177}" presName="rootComposite" presStyleCnt="0"/>
      <dgm:spPr/>
    </dgm:pt>
    <dgm:pt modelId="{161C4906-056E-42B9-BDEE-D62D5CAE69A6}" type="pres">
      <dgm:prSet presAssocID="{B5B4F23B-D501-4DEF-986D-B9D7F505C177}" presName="rootText" presStyleLbl="node2" presStyleIdx="6" presStyleCnt="7" custLinFactX="-100000" custLinFactY="-200000" custLinFactNeighborX="-132433" custLinFactNeighborY="-233302">
        <dgm:presLayoutVars>
          <dgm:chPref val="3"/>
        </dgm:presLayoutVars>
      </dgm:prSet>
      <dgm:spPr/>
    </dgm:pt>
    <dgm:pt modelId="{A5CF05A7-79FE-4346-B130-734A907FBCFD}" type="pres">
      <dgm:prSet presAssocID="{B5B4F23B-D501-4DEF-986D-B9D7F505C177}" presName="rootConnector" presStyleLbl="node2" presStyleIdx="6" presStyleCnt="7"/>
      <dgm:spPr/>
    </dgm:pt>
    <dgm:pt modelId="{9CEF3D8B-C7C7-40E7-B86B-AA6CF53F233A}" type="pres">
      <dgm:prSet presAssocID="{B5B4F23B-D501-4DEF-986D-B9D7F505C177}" presName="hierChild4" presStyleCnt="0"/>
      <dgm:spPr/>
    </dgm:pt>
    <dgm:pt modelId="{9F4E2B05-41CE-4C75-BB4E-315545194488}" type="pres">
      <dgm:prSet presAssocID="{B5B4F23B-D501-4DEF-986D-B9D7F505C177}" presName="hierChild5" presStyleCnt="0"/>
      <dgm:spPr/>
    </dgm:pt>
    <dgm:pt modelId="{D658839E-5D5B-46FE-9090-793D3EE61B30}" type="pres">
      <dgm:prSet presAssocID="{C56C26F9-7116-4E28-B091-7DF823A00091}" presName="hierChild3" presStyleCnt="0"/>
      <dgm:spPr/>
    </dgm:pt>
  </dgm:ptLst>
  <dgm:cxnLst>
    <dgm:cxn modelId="{EB63C212-A638-493B-AE8D-F8FB4BDAC98E}" type="presOf" srcId="{927A613D-8BE2-4460-AC79-C53823BDA9CA}" destId="{FA1A7EC3-AE8A-4E0F-9C37-1587ECAB0AC2}" srcOrd="1" destOrd="0" presId="urn:microsoft.com/office/officeart/2005/8/layout/orgChart1"/>
    <dgm:cxn modelId="{D3120616-247B-4180-9F09-2249F05CFF87}" type="presOf" srcId="{7B6E8490-83E5-428E-B264-311B7F64E6C4}" destId="{3E16749F-D50C-4BE5-B5E8-D954B86A0907}" srcOrd="0" destOrd="0" presId="urn:microsoft.com/office/officeart/2005/8/layout/orgChart1"/>
    <dgm:cxn modelId="{C7A3781C-81DE-46A9-A5FE-ADDF43D97ADD}" srcId="{C56C26F9-7116-4E28-B091-7DF823A00091}" destId="{B5B4F23B-D501-4DEF-986D-B9D7F505C177}" srcOrd="6" destOrd="0" parTransId="{6D15E25F-2B93-48BC-B46C-D44E51D56ED7}" sibTransId="{6F4C199D-E4BD-4E59-A05C-E5AD201468E1}"/>
    <dgm:cxn modelId="{4094961D-95E7-44A5-8571-5C48D3FFA490}" type="presOf" srcId="{2736D051-6D2D-481E-8338-DA3AB9E32845}" destId="{8B572D2E-E06C-4FE7-9140-D54FCDB9F1EB}" srcOrd="1" destOrd="0" presId="urn:microsoft.com/office/officeart/2005/8/layout/orgChart1"/>
    <dgm:cxn modelId="{7FE63B22-67E6-4F55-B1D6-3EE7599A9B32}" type="presOf" srcId="{09096500-7C84-46E6-8727-78597BA6101A}" destId="{05F6ADAA-B40B-4311-8A5E-9EE031151ACE}" srcOrd="0" destOrd="0" presId="urn:microsoft.com/office/officeart/2005/8/layout/orgChart1"/>
    <dgm:cxn modelId="{4D047F2E-2DCE-4691-A5C2-DBBA60D167D3}" type="presOf" srcId="{F173258D-B183-42D3-988A-C6CE574C5E85}" destId="{44752260-5EDE-4495-A77D-65E6FD0FD5C4}" srcOrd="1" destOrd="0" presId="urn:microsoft.com/office/officeart/2005/8/layout/orgChart1"/>
    <dgm:cxn modelId="{3D80B430-BA91-49DE-A51F-BC244ACB0306}" type="presOf" srcId="{09096500-7C84-46E6-8727-78597BA6101A}" destId="{242094A9-9847-4C42-8CE1-3FF7EBD2C5C5}" srcOrd="1" destOrd="0" presId="urn:microsoft.com/office/officeart/2005/8/layout/orgChart1"/>
    <dgm:cxn modelId="{AE80803A-A82E-49F6-AC21-01F4FAC9D928}" type="presOf" srcId="{5C8BC8A5-F6D9-48FC-9509-146BEF2A71D2}" destId="{9EDB70CA-B439-4FFB-9B18-BD083AB23D15}" srcOrd="0" destOrd="0" presId="urn:microsoft.com/office/officeart/2005/8/layout/orgChart1"/>
    <dgm:cxn modelId="{916D5A46-2A46-4471-97ED-0C5593D8FDB9}" type="presOf" srcId="{C56C26F9-7116-4E28-B091-7DF823A00091}" destId="{274580A9-481F-4108-8EE4-6FB9B5666CAB}" srcOrd="0" destOrd="0" presId="urn:microsoft.com/office/officeart/2005/8/layout/orgChart1"/>
    <dgm:cxn modelId="{6C4E0D4C-7EDF-49FA-A64A-9C572E5B35AE}" type="presOf" srcId="{D8DA57C2-F7F4-4000-B42B-C03C5506189C}" destId="{050D0915-04D3-4B1A-A264-FB16B6C9AC8E}" srcOrd="0" destOrd="0" presId="urn:microsoft.com/office/officeart/2005/8/layout/orgChart1"/>
    <dgm:cxn modelId="{2EBBDF4D-DE2D-440C-996E-8466BDA277BF}" type="presOf" srcId="{0AD6E64E-C05B-4EED-876F-0070B94F2028}" destId="{03050A9D-3CDF-4C98-A0EA-F5E8F627FD16}" srcOrd="0" destOrd="0" presId="urn:microsoft.com/office/officeart/2005/8/layout/orgChart1"/>
    <dgm:cxn modelId="{94CA934F-1A79-469B-BFDC-B175A7666FE8}" srcId="{C56C26F9-7116-4E28-B091-7DF823A00091}" destId="{246A6683-7713-4BED-8231-62F8EBD2B668}" srcOrd="2" destOrd="0" parTransId="{D8DA57C2-F7F4-4000-B42B-C03C5506189C}" sibTransId="{A294B23F-AA6D-4327-9716-F272E446DDFF}"/>
    <dgm:cxn modelId="{9C4EC272-3DFA-477A-A082-AB109BDA57B4}" type="presOf" srcId="{5C8BC8A5-F6D9-48FC-9509-146BEF2A71D2}" destId="{0E959B7C-8FBE-4633-ADD1-E9B9EB94F34A}" srcOrd="1" destOrd="0" presId="urn:microsoft.com/office/officeart/2005/8/layout/orgChart1"/>
    <dgm:cxn modelId="{23437D83-8102-4EA5-B882-10DB628DB3D2}" type="presOf" srcId="{E52C381D-028D-44DD-966C-0C611FD4C9C9}" destId="{FB8D21E9-1584-4575-A6E3-6425AE0A8025}" srcOrd="0" destOrd="0" presId="urn:microsoft.com/office/officeart/2005/8/layout/orgChart1"/>
    <dgm:cxn modelId="{370A5F89-1311-4F41-AAE2-DED42CB0730E}" type="presOf" srcId="{246A6683-7713-4BED-8231-62F8EBD2B668}" destId="{EFE8908A-1BE5-4EA4-8CDB-E2585065FE80}" srcOrd="0" destOrd="0" presId="urn:microsoft.com/office/officeart/2005/8/layout/orgChart1"/>
    <dgm:cxn modelId="{4A41F891-55BF-41AA-856D-D62C61FD032E}" type="presOf" srcId="{B5B4F23B-D501-4DEF-986D-B9D7F505C177}" destId="{161C4906-056E-42B9-BDEE-D62D5CAE69A6}" srcOrd="0" destOrd="0" presId="urn:microsoft.com/office/officeart/2005/8/layout/orgChart1"/>
    <dgm:cxn modelId="{A277BC96-EA58-40B2-8C74-35D97107CD6A}" type="presOf" srcId="{E7118B19-2825-4E15-90A5-9ECDE3E2E467}" destId="{E0630C0A-8885-4828-BEB0-0682C6A5318D}" srcOrd="0" destOrd="0" presId="urn:microsoft.com/office/officeart/2005/8/layout/orgChart1"/>
    <dgm:cxn modelId="{54181899-0CDE-494D-9E46-C4FBDED58D0F}" srcId="{C56C26F9-7116-4E28-B091-7DF823A00091}" destId="{09096500-7C84-46E6-8727-78597BA6101A}" srcOrd="0" destOrd="0" parTransId="{7B6E8490-83E5-428E-B264-311B7F64E6C4}" sibTransId="{54897765-AA02-4DBE-B0D0-E38D1C33070F}"/>
    <dgm:cxn modelId="{24173CA2-CB4B-4593-B2DC-98A58CFA804C}" srcId="{C56C26F9-7116-4E28-B091-7DF823A00091}" destId="{F173258D-B183-42D3-988A-C6CE574C5E85}" srcOrd="4" destOrd="0" parTransId="{D822B57D-465C-4C46-942E-042053B6CDCE}" sibTransId="{0C4F66C2-E600-4C4E-A7D0-797DAD83F6DE}"/>
    <dgm:cxn modelId="{17C42AA4-F16B-415A-A3FD-9ACB7697ED7B}" type="presOf" srcId="{C56C26F9-7116-4E28-B091-7DF823A00091}" destId="{5B7162B5-DB75-45BE-8AEC-418E76712B38}" srcOrd="1" destOrd="0" presId="urn:microsoft.com/office/officeart/2005/8/layout/orgChart1"/>
    <dgm:cxn modelId="{C446C3A8-12AB-49D7-827D-BA81639F6BD4}" type="presOf" srcId="{2736D051-6D2D-481E-8338-DA3AB9E32845}" destId="{1E428F38-BD20-4F46-9920-93DA191E2AEC}" srcOrd="0" destOrd="0" presId="urn:microsoft.com/office/officeart/2005/8/layout/orgChart1"/>
    <dgm:cxn modelId="{320552AC-1F2C-417C-8656-38C7F9769AAD}" srcId="{C56C26F9-7116-4E28-B091-7DF823A00091}" destId="{927A613D-8BE2-4460-AC79-C53823BDA9CA}" srcOrd="5" destOrd="0" parTransId="{E52C381D-028D-44DD-966C-0C611FD4C9C9}" sibTransId="{1D30522E-1F26-410C-9172-3512D2260B1A}"/>
    <dgm:cxn modelId="{E02F98CD-8CD4-4E42-A1FB-FA3C3B19BE6E}" type="presOf" srcId="{D822B57D-465C-4C46-942E-042053B6CDCE}" destId="{6E21B2F0-8EAD-4B57-BC07-3EDE5C13A450}" srcOrd="0" destOrd="0" presId="urn:microsoft.com/office/officeart/2005/8/layout/orgChart1"/>
    <dgm:cxn modelId="{7FDFFDD2-0201-4BE4-B8C0-96805A56979A}" type="presOf" srcId="{246A6683-7713-4BED-8231-62F8EBD2B668}" destId="{FF615859-7ABF-46DC-8A1C-EF8668070552}" srcOrd="1" destOrd="0" presId="urn:microsoft.com/office/officeart/2005/8/layout/orgChart1"/>
    <dgm:cxn modelId="{81E65AD6-FF2F-469C-ADF0-8DA575A30D07}" type="presOf" srcId="{B5B4F23B-D501-4DEF-986D-B9D7F505C177}" destId="{A5CF05A7-79FE-4346-B130-734A907FBCFD}" srcOrd="1" destOrd="0" presId="urn:microsoft.com/office/officeart/2005/8/layout/orgChart1"/>
    <dgm:cxn modelId="{273CC2D8-B1B8-467B-B40D-F9A679087A71}" type="presOf" srcId="{F173258D-B183-42D3-988A-C6CE574C5E85}" destId="{FFC9B626-DCBD-41E4-817E-FF8E49EDF032}" srcOrd="0" destOrd="0" presId="urn:microsoft.com/office/officeart/2005/8/layout/orgChart1"/>
    <dgm:cxn modelId="{D43C0EE3-8084-4BE0-9B1C-4B5F29260917}" type="presOf" srcId="{396941C7-FD30-432A-BD7A-D0B220627B9A}" destId="{926A1E64-CA6B-49E8-A5C8-889E1051DD58}" srcOrd="0" destOrd="0" presId="urn:microsoft.com/office/officeart/2005/8/layout/orgChart1"/>
    <dgm:cxn modelId="{C75A37EA-4806-4018-BC6D-59A61DD54BD3}" srcId="{C56C26F9-7116-4E28-B091-7DF823A00091}" destId="{2736D051-6D2D-481E-8338-DA3AB9E32845}" srcOrd="3" destOrd="0" parTransId="{396941C7-FD30-432A-BD7A-D0B220627B9A}" sibTransId="{1E6529E2-8B77-4AB6-B168-65C2E5294DD8}"/>
    <dgm:cxn modelId="{05620DF1-E7DF-4340-8FBD-6DCD973D4EA2}" type="presOf" srcId="{6D15E25F-2B93-48BC-B46C-D44E51D56ED7}" destId="{03DF1D3D-3C71-4294-AE15-52FE5A38CC8D}" srcOrd="0" destOrd="0" presId="urn:microsoft.com/office/officeart/2005/8/layout/orgChart1"/>
    <dgm:cxn modelId="{D7CBD3F1-7CC0-4580-A265-35E23EBDE9E6}" srcId="{E7118B19-2825-4E15-90A5-9ECDE3E2E467}" destId="{C56C26F9-7116-4E28-B091-7DF823A00091}" srcOrd="0" destOrd="0" parTransId="{E49C2303-B1A8-4D1F-A2E3-496C96DF4E65}" sibTransId="{2B007DBE-9938-4CD8-84C9-3B004FD00C1E}"/>
    <dgm:cxn modelId="{7892EFF4-29A8-4AF0-9AB2-2535619B0230}" type="presOf" srcId="{927A613D-8BE2-4460-AC79-C53823BDA9CA}" destId="{3A33AE1E-26B5-42BE-BB84-3144E79B93E7}" srcOrd="0" destOrd="0" presId="urn:microsoft.com/office/officeart/2005/8/layout/orgChart1"/>
    <dgm:cxn modelId="{34AEC4FA-2B8D-43A4-A78F-C456D667FA6C}" srcId="{C56C26F9-7116-4E28-B091-7DF823A00091}" destId="{5C8BC8A5-F6D9-48FC-9509-146BEF2A71D2}" srcOrd="1" destOrd="0" parTransId="{0AD6E64E-C05B-4EED-876F-0070B94F2028}" sibTransId="{DACEBD99-F59F-48FC-9EB9-4B812ED15D8B}"/>
    <dgm:cxn modelId="{FD1A1CFD-8ACC-4DC5-95D3-7ED985133B66}" type="presParOf" srcId="{E0630C0A-8885-4828-BEB0-0682C6A5318D}" destId="{E6D550DC-6749-4919-88D0-F6E0404EFEA0}" srcOrd="0" destOrd="0" presId="urn:microsoft.com/office/officeart/2005/8/layout/orgChart1"/>
    <dgm:cxn modelId="{5EAA7B10-BAE5-4E83-AFB2-9DB4D518E3C2}" type="presParOf" srcId="{E6D550DC-6749-4919-88D0-F6E0404EFEA0}" destId="{08F26B0F-666B-44EE-A082-997DB79F972A}" srcOrd="0" destOrd="0" presId="urn:microsoft.com/office/officeart/2005/8/layout/orgChart1"/>
    <dgm:cxn modelId="{458E7269-71CB-402B-B208-06B92EEB2B82}" type="presParOf" srcId="{08F26B0F-666B-44EE-A082-997DB79F972A}" destId="{274580A9-481F-4108-8EE4-6FB9B5666CAB}" srcOrd="0" destOrd="0" presId="urn:microsoft.com/office/officeart/2005/8/layout/orgChart1"/>
    <dgm:cxn modelId="{F2F19DCB-EC20-4F40-91D4-35B15D6A47A9}" type="presParOf" srcId="{08F26B0F-666B-44EE-A082-997DB79F972A}" destId="{5B7162B5-DB75-45BE-8AEC-418E76712B38}" srcOrd="1" destOrd="0" presId="urn:microsoft.com/office/officeart/2005/8/layout/orgChart1"/>
    <dgm:cxn modelId="{1AB54360-3088-4347-9A87-394C63FCA8C8}" type="presParOf" srcId="{E6D550DC-6749-4919-88D0-F6E0404EFEA0}" destId="{D53563D7-3E0E-4E11-A975-F82991143744}" srcOrd="1" destOrd="0" presId="urn:microsoft.com/office/officeart/2005/8/layout/orgChart1"/>
    <dgm:cxn modelId="{0685D71D-5766-43EF-B913-A1A2A1C422FF}" type="presParOf" srcId="{D53563D7-3E0E-4E11-A975-F82991143744}" destId="{3E16749F-D50C-4BE5-B5E8-D954B86A0907}" srcOrd="0" destOrd="0" presId="urn:microsoft.com/office/officeart/2005/8/layout/orgChart1"/>
    <dgm:cxn modelId="{58743A6B-2C0A-4E9A-8460-A0330BCFD37F}" type="presParOf" srcId="{D53563D7-3E0E-4E11-A975-F82991143744}" destId="{2F409017-254F-4E01-9CCB-25526BF629EF}" srcOrd="1" destOrd="0" presId="urn:microsoft.com/office/officeart/2005/8/layout/orgChart1"/>
    <dgm:cxn modelId="{A37A11CB-27E8-4BF9-941F-26F565447600}" type="presParOf" srcId="{2F409017-254F-4E01-9CCB-25526BF629EF}" destId="{56D77273-814B-473C-8594-3FD208CD1E15}" srcOrd="0" destOrd="0" presId="urn:microsoft.com/office/officeart/2005/8/layout/orgChart1"/>
    <dgm:cxn modelId="{9C276470-2656-4064-96B8-303B11A136AA}" type="presParOf" srcId="{56D77273-814B-473C-8594-3FD208CD1E15}" destId="{05F6ADAA-B40B-4311-8A5E-9EE031151ACE}" srcOrd="0" destOrd="0" presId="urn:microsoft.com/office/officeart/2005/8/layout/orgChart1"/>
    <dgm:cxn modelId="{2C8531E1-9400-4D86-A35F-7AF0574B43D7}" type="presParOf" srcId="{56D77273-814B-473C-8594-3FD208CD1E15}" destId="{242094A9-9847-4C42-8CE1-3FF7EBD2C5C5}" srcOrd="1" destOrd="0" presId="urn:microsoft.com/office/officeart/2005/8/layout/orgChart1"/>
    <dgm:cxn modelId="{3EB1DCE3-67C5-4159-B2D1-29DCECFE59F7}" type="presParOf" srcId="{2F409017-254F-4E01-9CCB-25526BF629EF}" destId="{F5C70706-6E5C-4490-8743-973453EB83E6}" srcOrd="1" destOrd="0" presId="urn:microsoft.com/office/officeart/2005/8/layout/orgChart1"/>
    <dgm:cxn modelId="{98EF6A82-E00C-4002-97D0-2A05F3489CB0}" type="presParOf" srcId="{2F409017-254F-4E01-9CCB-25526BF629EF}" destId="{0B3E557D-6CCD-44FE-9074-0215C127A113}" srcOrd="2" destOrd="0" presId="urn:microsoft.com/office/officeart/2005/8/layout/orgChart1"/>
    <dgm:cxn modelId="{7BEC5B5A-853A-47B1-89B3-78C501F59A4C}" type="presParOf" srcId="{D53563D7-3E0E-4E11-A975-F82991143744}" destId="{03050A9D-3CDF-4C98-A0EA-F5E8F627FD16}" srcOrd="2" destOrd="0" presId="urn:microsoft.com/office/officeart/2005/8/layout/orgChart1"/>
    <dgm:cxn modelId="{D4DFD75F-F0F3-4045-93BC-7A09D8103050}" type="presParOf" srcId="{D53563D7-3E0E-4E11-A975-F82991143744}" destId="{C0D19A4D-2A62-4CEF-A5B5-08AF1131E119}" srcOrd="3" destOrd="0" presId="urn:microsoft.com/office/officeart/2005/8/layout/orgChart1"/>
    <dgm:cxn modelId="{F0758969-5215-42B9-99E0-BB950D9EC0D8}" type="presParOf" srcId="{C0D19A4D-2A62-4CEF-A5B5-08AF1131E119}" destId="{2B57A1D0-F210-4607-8B6B-569722221030}" srcOrd="0" destOrd="0" presId="urn:microsoft.com/office/officeart/2005/8/layout/orgChart1"/>
    <dgm:cxn modelId="{C9CB5ECC-4823-436D-B69A-D10899EDBFDB}" type="presParOf" srcId="{2B57A1D0-F210-4607-8B6B-569722221030}" destId="{9EDB70CA-B439-4FFB-9B18-BD083AB23D15}" srcOrd="0" destOrd="0" presId="urn:microsoft.com/office/officeart/2005/8/layout/orgChart1"/>
    <dgm:cxn modelId="{3F4808B3-23D8-4100-BB50-7733257610DC}" type="presParOf" srcId="{2B57A1D0-F210-4607-8B6B-569722221030}" destId="{0E959B7C-8FBE-4633-ADD1-E9B9EB94F34A}" srcOrd="1" destOrd="0" presId="urn:microsoft.com/office/officeart/2005/8/layout/orgChart1"/>
    <dgm:cxn modelId="{03B613C9-5C63-4CF2-ACB0-290C9898D942}" type="presParOf" srcId="{C0D19A4D-2A62-4CEF-A5B5-08AF1131E119}" destId="{CEFB8246-C008-4A6C-97A8-EA417E98C820}" srcOrd="1" destOrd="0" presId="urn:microsoft.com/office/officeart/2005/8/layout/orgChart1"/>
    <dgm:cxn modelId="{ED5B9037-C7A4-4AC2-AD91-7047C16E9336}" type="presParOf" srcId="{C0D19A4D-2A62-4CEF-A5B5-08AF1131E119}" destId="{F6A4767B-812E-492C-B1E1-DC8F14B3FFA7}" srcOrd="2" destOrd="0" presId="urn:microsoft.com/office/officeart/2005/8/layout/orgChart1"/>
    <dgm:cxn modelId="{540F0C2D-AE8E-4033-9A39-78AB1409B006}" type="presParOf" srcId="{D53563D7-3E0E-4E11-A975-F82991143744}" destId="{050D0915-04D3-4B1A-A264-FB16B6C9AC8E}" srcOrd="4" destOrd="0" presId="urn:microsoft.com/office/officeart/2005/8/layout/orgChart1"/>
    <dgm:cxn modelId="{79BDA5F0-967C-44C1-90E9-BF8931DA90EA}" type="presParOf" srcId="{D53563D7-3E0E-4E11-A975-F82991143744}" destId="{0AE2CC98-48B4-448C-A9E0-15ECCB636160}" srcOrd="5" destOrd="0" presId="urn:microsoft.com/office/officeart/2005/8/layout/orgChart1"/>
    <dgm:cxn modelId="{52A4BB7B-DE86-49DD-8D08-6BC02A8F7B76}" type="presParOf" srcId="{0AE2CC98-48B4-448C-A9E0-15ECCB636160}" destId="{A2038F74-21C3-49A8-AF4F-9C65CDD7A226}" srcOrd="0" destOrd="0" presId="urn:microsoft.com/office/officeart/2005/8/layout/orgChart1"/>
    <dgm:cxn modelId="{1E127096-0297-4B21-98A7-7074AE62FBF9}" type="presParOf" srcId="{A2038F74-21C3-49A8-AF4F-9C65CDD7A226}" destId="{EFE8908A-1BE5-4EA4-8CDB-E2585065FE80}" srcOrd="0" destOrd="0" presId="urn:microsoft.com/office/officeart/2005/8/layout/orgChart1"/>
    <dgm:cxn modelId="{7A46D39E-041E-409E-9972-5CC69719FBA6}" type="presParOf" srcId="{A2038F74-21C3-49A8-AF4F-9C65CDD7A226}" destId="{FF615859-7ABF-46DC-8A1C-EF8668070552}" srcOrd="1" destOrd="0" presId="urn:microsoft.com/office/officeart/2005/8/layout/orgChart1"/>
    <dgm:cxn modelId="{C2DDE024-60A1-4069-BE1A-0A468DFE8865}" type="presParOf" srcId="{0AE2CC98-48B4-448C-A9E0-15ECCB636160}" destId="{A518E611-2E3E-46B2-AA51-10A5E75E608A}" srcOrd="1" destOrd="0" presId="urn:microsoft.com/office/officeart/2005/8/layout/orgChart1"/>
    <dgm:cxn modelId="{E93730C1-7FDD-4F5B-969B-C253D528784E}" type="presParOf" srcId="{0AE2CC98-48B4-448C-A9E0-15ECCB636160}" destId="{7C591032-6E09-49BD-87D0-A9E8CD48DCFD}" srcOrd="2" destOrd="0" presId="urn:microsoft.com/office/officeart/2005/8/layout/orgChart1"/>
    <dgm:cxn modelId="{82BA24FA-987B-4C8E-9F2E-F7E4CE252BED}" type="presParOf" srcId="{D53563D7-3E0E-4E11-A975-F82991143744}" destId="{926A1E64-CA6B-49E8-A5C8-889E1051DD58}" srcOrd="6" destOrd="0" presId="urn:microsoft.com/office/officeart/2005/8/layout/orgChart1"/>
    <dgm:cxn modelId="{E30A83EA-25A5-4E5A-ABCB-F5ED3140F200}" type="presParOf" srcId="{D53563D7-3E0E-4E11-A975-F82991143744}" destId="{3F5534D0-00B7-4D4A-83F3-453407B16920}" srcOrd="7" destOrd="0" presId="urn:microsoft.com/office/officeart/2005/8/layout/orgChart1"/>
    <dgm:cxn modelId="{424F2FFF-A5AF-41C9-BF07-AB06D84117DC}" type="presParOf" srcId="{3F5534D0-00B7-4D4A-83F3-453407B16920}" destId="{50BA64A5-1F55-4865-AE63-E8296B027320}" srcOrd="0" destOrd="0" presId="urn:microsoft.com/office/officeart/2005/8/layout/orgChart1"/>
    <dgm:cxn modelId="{67DDE204-1A1E-4EA9-A511-0837D228CED3}" type="presParOf" srcId="{50BA64A5-1F55-4865-AE63-E8296B027320}" destId="{1E428F38-BD20-4F46-9920-93DA191E2AEC}" srcOrd="0" destOrd="0" presId="urn:microsoft.com/office/officeart/2005/8/layout/orgChart1"/>
    <dgm:cxn modelId="{C941E657-D016-4A69-9443-60C2B95E6254}" type="presParOf" srcId="{50BA64A5-1F55-4865-AE63-E8296B027320}" destId="{8B572D2E-E06C-4FE7-9140-D54FCDB9F1EB}" srcOrd="1" destOrd="0" presId="urn:microsoft.com/office/officeart/2005/8/layout/orgChart1"/>
    <dgm:cxn modelId="{CA902A55-E98F-4AD0-9655-A47204B210EE}" type="presParOf" srcId="{3F5534D0-00B7-4D4A-83F3-453407B16920}" destId="{F97726F3-C135-4155-80BC-BC0D4F7AAE3F}" srcOrd="1" destOrd="0" presId="urn:microsoft.com/office/officeart/2005/8/layout/orgChart1"/>
    <dgm:cxn modelId="{FEF4D283-26B0-4601-8BD7-BDE8C36A6F23}" type="presParOf" srcId="{3F5534D0-00B7-4D4A-83F3-453407B16920}" destId="{0AE4F31D-60DA-42E1-9356-6A376DD3BA0D}" srcOrd="2" destOrd="0" presId="urn:microsoft.com/office/officeart/2005/8/layout/orgChart1"/>
    <dgm:cxn modelId="{7D619BEA-F113-407C-879A-CCF6DE8AA0EC}" type="presParOf" srcId="{D53563D7-3E0E-4E11-A975-F82991143744}" destId="{6E21B2F0-8EAD-4B57-BC07-3EDE5C13A450}" srcOrd="8" destOrd="0" presId="urn:microsoft.com/office/officeart/2005/8/layout/orgChart1"/>
    <dgm:cxn modelId="{D6F199C9-465F-4794-9C31-BE28561B0AAD}" type="presParOf" srcId="{D53563D7-3E0E-4E11-A975-F82991143744}" destId="{DD8DEBB5-3EBC-462F-9A51-6B8290963F94}" srcOrd="9" destOrd="0" presId="urn:microsoft.com/office/officeart/2005/8/layout/orgChart1"/>
    <dgm:cxn modelId="{7F5B0612-89E3-4D9D-908D-2B6D2E62CC43}" type="presParOf" srcId="{DD8DEBB5-3EBC-462F-9A51-6B8290963F94}" destId="{7185BDB7-2700-4F5C-A5D5-A16E063B3D34}" srcOrd="0" destOrd="0" presId="urn:microsoft.com/office/officeart/2005/8/layout/orgChart1"/>
    <dgm:cxn modelId="{25D74B48-7A43-4FDD-A036-A55DDD40A33E}" type="presParOf" srcId="{7185BDB7-2700-4F5C-A5D5-A16E063B3D34}" destId="{FFC9B626-DCBD-41E4-817E-FF8E49EDF032}" srcOrd="0" destOrd="0" presId="urn:microsoft.com/office/officeart/2005/8/layout/orgChart1"/>
    <dgm:cxn modelId="{3A6F24A9-9DF6-43B4-A81F-4718CEA6C6DA}" type="presParOf" srcId="{7185BDB7-2700-4F5C-A5D5-A16E063B3D34}" destId="{44752260-5EDE-4495-A77D-65E6FD0FD5C4}" srcOrd="1" destOrd="0" presId="urn:microsoft.com/office/officeart/2005/8/layout/orgChart1"/>
    <dgm:cxn modelId="{CC8B293B-B941-444A-B3C8-1384ECB84ADD}" type="presParOf" srcId="{DD8DEBB5-3EBC-462F-9A51-6B8290963F94}" destId="{5EB49D01-2144-419E-9BD2-5547B864028B}" srcOrd="1" destOrd="0" presId="urn:microsoft.com/office/officeart/2005/8/layout/orgChart1"/>
    <dgm:cxn modelId="{374A5708-BBD2-4338-81FD-01C7B0C72DF4}" type="presParOf" srcId="{DD8DEBB5-3EBC-462F-9A51-6B8290963F94}" destId="{A3E9E5F4-721E-4862-AB16-D6C70DA626D7}" srcOrd="2" destOrd="0" presId="urn:microsoft.com/office/officeart/2005/8/layout/orgChart1"/>
    <dgm:cxn modelId="{73E79AC4-9FE8-4151-942D-AD1953DAF3E8}" type="presParOf" srcId="{D53563D7-3E0E-4E11-A975-F82991143744}" destId="{FB8D21E9-1584-4575-A6E3-6425AE0A8025}" srcOrd="10" destOrd="0" presId="urn:microsoft.com/office/officeart/2005/8/layout/orgChart1"/>
    <dgm:cxn modelId="{58EBE480-294A-4B14-B899-000C39B56824}" type="presParOf" srcId="{D53563D7-3E0E-4E11-A975-F82991143744}" destId="{C2B7A511-7F84-4985-A269-11F39C6D2B6B}" srcOrd="11" destOrd="0" presId="urn:microsoft.com/office/officeart/2005/8/layout/orgChart1"/>
    <dgm:cxn modelId="{6262A3B1-48CB-485D-BA70-92F77445A715}" type="presParOf" srcId="{C2B7A511-7F84-4985-A269-11F39C6D2B6B}" destId="{58321A10-7999-4321-953A-E371780F14C5}" srcOrd="0" destOrd="0" presId="urn:microsoft.com/office/officeart/2005/8/layout/orgChart1"/>
    <dgm:cxn modelId="{4392CAC4-16A4-4279-A493-C79A565A1BCA}" type="presParOf" srcId="{58321A10-7999-4321-953A-E371780F14C5}" destId="{3A33AE1E-26B5-42BE-BB84-3144E79B93E7}" srcOrd="0" destOrd="0" presId="urn:microsoft.com/office/officeart/2005/8/layout/orgChart1"/>
    <dgm:cxn modelId="{4CF308EC-9AFE-4459-99C0-F133F64C40A6}" type="presParOf" srcId="{58321A10-7999-4321-953A-E371780F14C5}" destId="{FA1A7EC3-AE8A-4E0F-9C37-1587ECAB0AC2}" srcOrd="1" destOrd="0" presId="urn:microsoft.com/office/officeart/2005/8/layout/orgChart1"/>
    <dgm:cxn modelId="{27EA48A6-2F00-40AD-8A96-5D0194CADD37}" type="presParOf" srcId="{C2B7A511-7F84-4985-A269-11F39C6D2B6B}" destId="{FC6EC698-C4FA-4565-942F-1EC60D4ACC2B}" srcOrd="1" destOrd="0" presId="urn:microsoft.com/office/officeart/2005/8/layout/orgChart1"/>
    <dgm:cxn modelId="{ACDBC5E8-7B2A-4D1E-9DC9-AFAD498F9996}" type="presParOf" srcId="{C2B7A511-7F84-4985-A269-11F39C6D2B6B}" destId="{E0D7811B-BD0B-4145-8140-33878D548582}" srcOrd="2" destOrd="0" presId="urn:microsoft.com/office/officeart/2005/8/layout/orgChart1"/>
    <dgm:cxn modelId="{D75815EE-423A-4774-AA74-182C21FFEC02}" type="presParOf" srcId="{D53563D7-3E0E-4E11-A975-F82991143744}" destId="{03DF1D3D-3C71-4294-AE15-52FE5A38CC8D}" srcOrd="12" destOrd="0" presId="urn:microsoft.com/office/officeart/2005/8/layout/orgChart1"/>
    <dgm:cxn modelId="{EEE6AE5F-21B1-425C-B934-D133C06A8798}" type="presParOf" srcId="{D53563D7-3E0E-4E11-A975-F82991143744}" destId="{D390D906-9E29-4DDA-ACB3-1204E86318C5}" srcOrd="13" destOrd="0" presId="urn:microsoft.com/office/officeart/2005/8/layout/orgChart1"/>
    <dgm:cxn modelId="{A5D16E79-B163-45DB-A316-5E18D244888E}" type="presParOf" srcId="{D390D906-9E29-4DDA-ACB3-1204E86318C5}" destId="{719E5FD4-D62C-45C5-9406-8F01A54EDF32}" srcOrd="0" destOrd="0" presId="urn:microsoft.com/office/officeart/2005/8/layout/orgChart1"/>
    <dgm:cxn modelId="{FE2E0C70-A5E3-41A7-9ED4-51A31A2A2D36}" type="presParOf" srcId="{719E5FD4-D62C-45C5-9406-8F01A54EDF32}" destId="{161C4906-056E-42B9-BDEE-D62D5CAE69A6}" srcOrd="0" destOrd="0" presId="urn:microsoft.com/office/officeart/2005/8/layout/orgChart1"/>
    <dgm:cxn modelId="{C3E50398-4830-4E92-8981-498D1D9BA33C}" type="presParOf" srcId="{719E5FD4-D62C-45C5-9406-8F01A54EDF32}" destId="{A5CF05A7-79FE-4346-B130-734A907FBCFD}" srcOrd="1" destOrd="0" presId="urn:microsoft.com/office/officeart/2005/8/layout/orgChart1"/>
    <dgm:cxn modelId="{A5DB5114-802E-4464-8FD3-D22CC747BA36}" type="presParOf" srcId="{D390D906-9E29-4DDA-ACB3-1204E86318C5}" destId="{9CEF3D8B-C7C7-40E7-B86B-AA6CF53F233A}" srcOrd="1" destOrd="0" presId="urn:microsoft.com/office/officeart/2005/8/layout/orgChart1"/>
    <dgm:cxn modelId="{EB85ED35-06F2-46E0-8AC2-253BAFA87BB8}" type="presParOf" srcId="{D390D906-9E29-4DDA-ACB3-1204E86318C5}" destId="{9F4E2B05-41CE-4C75-BB4E-315545194488}" srcOrd="2" destOrd="0" presId="urn:microsoft.com/office/officeart/2005/8/layout/orgChart1"/>
    <dgm:cxn modelId="{01822475-9880-46C2-9769-8E07D4A4814C}" type="presParOf" srcId="{E6D550DC-6749-4919-88D0-F6E0404EFEA0}" destId="{D658839E-5D5B-46FE-9090-793D3EE61B30}"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DF1D3D-3C71-4294-AE15-52FE5A38CC8D}">
      <dsp:nvSpPr>
        <dsp:cNvPr id="0" name=""/>
        <dsp:cNvSpPr/>
      </dsp:nvSpPr>
      <dsp:spPr>
        <a:xfrm>
          <a:off x="3321843" y="307281"/>
          <a:ext cx="1049629" cy="1572839"/>
        </a:xfrm>
        <a:custGeom>
          <a:avLst/>
          <a:gdLst/>
          <a:ahLst/>
          <a:cxnLst/>
          <a:rect l="0" t="0" r="0" b="0"/>
          <a:pathLst>
            <a:path>
              <a:moveTo>
                <a:pt x="0" y="1572839"/>
              </a:moveTo>
              <a:lnTo>
                <a:pt x="104962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8D21E9-1584-4575-A6E3-6425AE0A8025}">
      <dsp:nvSpPr>
        <dsp:cNvPr id="0" name=""/>
        <dsp:cNvSpPr/>
      </dsp:nvSpPr>
      <dsp:spPr>
        <a:xfrm>
          <a:off x="2539447" y="284209"/>
          <a:ext cx="782396" cy="1595911"/>
        </a:xfrm>
        <a:custGeom>
          <a:avLst/>
          <a:gdLst/>
          <a:ahLst/>
          <a:cxnLst/>
          <a:rect l="0" t="0" r="0" b="0"/>
          <a:pathLst>
            <a:path>
              <a:moveTo>
                <a:pt x="782396" y="1595911"/>
              </a:moveTo>
              <a:lnTo>
                <a:pt x="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21B2F0-8EAD-4B57-BC07-3EDE5C13A450}">
      <dsp:nvSpPr>
        <dsp:cNvPr id="0" name=""/>
        <dsp:cNvSpPr/>
      </dsp:nvSpPr>
      <dsp:spPr>
        <a:xfrm>
          <a:off x="3321843" y="1080071"/>
          <a:ext cx="1209171" cy="800050"/>
        </a:xfrm>
        <a:custGeom>
          <a:avLst/>
          <a:gdLst/>
          <a:ahLst/>
          <a:cxnLst/>
          <a:rect l="0" t="0" r="0" b="0"/>
          <a:pathLst>
            <a:path>
              <a:moveTo>
                <a:pt x="0" y="800050"/>
              </a:moveTo>
              <a:lnTo>
                <a:pt x="120917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6A1E64-CA6B-49E8-A5C8-889E1051DD58}">
      <dsp:nvSpPr>
        <dsp:cNvPr id="0" name=""/>
        <dsp:cNvSpPr/>
      </dsp:nvSpPr>
      <dsp:spPr>
        <a:xfrm>
          <a:off x="3321843" y="1737404"/>
          <a:ext cx="1064686" cy="142716"/>
        </a:xfrm>
        <a:custGeom>
          <a:avLst/>
          <a:gdLst/>
          <a:ahLst/>
          <a:cxnLst/>
          <a:rect l="0" t="0" r="0" b="0"/>
          <a:pathLst>
            <a:path>
              <a:moveTo>
                <a:pt x="0" y="142716"/>
              </a:moveTo>
              <a:lnTo>
                <a:pt x="106468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0D0915-04D3-4B1A-A264-FB16B6C9AC8E}">
      <dsp:nvSpPr>
        <dsp:cNvPr id="0" name=""/>
        <dsp:cNvSpPr/>
      </dsp:nvSpPr>
      <dsp:spPr>
        <a:xfrm>
          <a:off x="1881992" y="849384"/>
          <a:ext cx="1439850" cy="1030737"/>
        </a:xfrm>
        <a:custGeom>
          <a:avLst/>
          <a:gdLst/>
          <a:ahLst/>
          <a:cxnLst/>
          <a:rect l="0" t="0" r="0" b="0"/>
          <a:pathLst>
            <a:path>
              <a:moveTo>
                <a:pt x="1439850" y="1030737"/>
              </a:moveTo>
              <a:lnTo>
                <a:pt x="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050A9D-3CDF-4C98-A0EA-F5E8F627FD16}">
      <dsp:nvSpPr>
        <dsp:cNvPr id="0" name=""/>
        <dsp:cNvSpPr/>
      </dsp:nvSpPr>
      <dsp:spPr>
        <a:xfrm>
          <a:off x="3208630" y="1880121"/>
          <a:ext cx="113213" cy="456165"/>
        </a:xfrm>
        <a:custGeom>
          <a:avLst/>
          <a:gdLst/>
          <a:ahLst/>
          <a:cxnLst/>
          <a:rect l="0" t="0" r="0" b="0"/>
          <a:pathLst>
            <a:path>
              <a:moveTo>
                <a:pt x="113213" y="0"/>
              </a:moveTo>
              <a:lnTo>
                <a:pt x="113213" y="371755"/>
              </a:lnTo>
              <a:lnTo>
                <a:pt x="0" y="371755"/>
              </a:lnTo>
              <a:lnTo>
                <a:pt x="0" y="4561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16749F-D50C-4BE5-B5E8-D954B86A0907}">
      <dsp:nvSpPr>
        <dsp:cNvPr id="0" name=""/>
        <dsp:cNvSpPr/>
      </dsp:nvSpPr>
      <dsp:spPr>
        <a:xfrm>
          <a:off x="1863278" y="1530090"/>
          <a:ext cx="1458565" cy="350030"/>
        </a:xfrm>
        <a:custGeom>
          <a:avLst/>
          <a:gdLst/>
          <a:ahLst/>
          <a:cxnLst/>
          <a:rect l="0" t="0" r="0" b="0"/>
          <a:pathLst>
            <a:path>
              <a:moveTo>
                <a:pt x="1458565" y="350030"/>
              </a:moveTo>
              <a:lnTo>
                <a:pt x="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4580A9-481F-4108-8EE4-6FB9B5666CAB}">
      <dsp:nvSpPr>
        <dsp:cNvPr id="0" name=""/>
        <dsp:cNvSpPr/>
      </dsp:nvSpPr>
      <dsp:spPr>
        <a:xfrm>
          <a:off x="2919893" y="1478171"/>
          <a:ext cx="803900" cy="4019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DE" sz="900" kern="1200"/>
            <a:t>Sozialraumorientierung</a:t>
          </a:r>
          <a:endParaRPr lang="de-DE" sz="600" kern="1200"/>
        </a:p>
      </dsp:txBody>
      <dsp:txXfrm>
        <a:off x="2919893" y="1478171"/>
        <a:ext cx="803900" cy="401950"/>
      </dsp:txXfrm>
    </dsp:sp>
    <dsp:sp modelId="{05F6ADAA-B40B-4311-8A5E-9EE031151ACE}">
      <dsp:nvSpPr>
        <dsp:cNvPr id="0" name=""/>
        <dsp:cNvSpPr/>
      </dsp:nvSpPr>
      <dsp:spPr>
        <a:xfrm>
          <a:off x="1461327" y="1530090"/>
          <a:ext cx="803900" cy="4019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de-DE" sz="1800" kern="1200"/>
            <a:t>Hinte</a:t>
          </a:r>
        </a:p>
      </dsp:txBody>
      <dsp:txXfrm>
        <a:off x="1461327" y="1530090"/>
        <a:ext cx="803900" cy="401950"/>
      </dsp:txXfrm>
    </dsp:sp>
    <dsp:sp modelId="{9EDB70CA-B439-4FFB-9B18-BD083AB23D15}">
      <dsp:nvSpPr>
        <dsp:cNvPr id="0" name=""/>
        <dsp:cNvSpPr/>
      </dsp:nvSpPr>
      <dsp:spPr>
        <a:xfrm>
          <a:off x="2806679" y="2336286"/>
          <a:ext cx="803900" cy="4019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Thiersch</a:t>
          </a:r>
          <a:endParaRPr lang="de-DE" sz="600" kern="1200"/>
        </a:p>
      </dsp:txBody>
      <dsp:txXfrm>
        <a:off x="2806679" y="2336286"/>
        <a:ext cx="803900" cy="401950"/>
      </dsp:txXfrm>
    </dsp:sp>
    <dsp:sp modelId="{EFE8908A-1BE5-4EA4-8CDB-E2585065FE80}">
      <dsp:nvSpPr>
        <dsp:cNvPr id="0" name=""/>
        <dsp:cNvSpPr/>
      </dsp:nvSpPr>
      <dsp:spPr>
        <a:xfrm>
          <a:off x="1480042" y="849384"/>
          <a:ext cx="803900" cy="4019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de-DE" sz="1050" kern="1200"/>
            <a:t>Bedürfnisse</a:t>
          </a:r>
          <a:endParaRPr lang="de-DE" sz="600" kern="1200"/>
        </a:p>
      </dsp:txBody>
      <dsp:txXfrm>
        <a:off x="1480042" y="849384"/>
        <a:ext cx="803900" cy="401950"/>
      </dsp:txXfrm>
    </dsp:sp>
    <dsp:sp modelId="{1E428F38-BD20-4F46-9920-93DA191E2AEC}">
      <dsp:nvSpPr>
        <dsp:cNvPr id="0" name=""/>
        <dsp:cNvSpPr/>
      </dsp:nvSpPr>
      <dsp:spPr>
        <a:xfrm>
          <a:off x="3984579" y="1737404"/>
          <a:ext cx="803900" cy="4019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de-DE" sz="1050" kern="1200"/>
            <a:t>Sozialraum</a:t>
          </a:r>
          <a:endParaRPr lang="de-DE" sz="600" kern="1200"/>
        </a:p>
      </dsp:txBody>
      <dsp:txXfrm>
        <a:off x="3984579" y="1737404"/>
        <a:ext cx="803900" cy="401950"/>
      </dsp:txXfrm>
    </dsp:sp>
    <dsp:sp modelId="{FFC9B626-DCBD-41E4-817E-FF8E49EDF032}">
      <dsp:nvSpPr>
        <dsp:cNvPr id="0" name=""/>
        <dsp:cNvSpPr/>
      </dsp:nvSpPr>
      <dsp:spPr>
        <a:xfrm>
          <a:off x="4129064" y="1080071"/>
          <a:ext cx="803900" cy="4019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de-DE" sz="1400" kern="1200"/>
            <a:t>HInte</a:t>
          </a:r>
        </a:p>
      </dsp:txBody>
      <dsp:txXfrm>
        <a:off x="4129064" y="1080071"/>
        <a:ext cx="803900" cy="401950"/>
      </dsp:txXfrm>
    </dsp:sp>
    <dsp:sp modelId="{3A33AE1E-26B5-42BE-BB84-3144E79B93E7}">
      <dsp:nvSpPr>
        <dsp:cNvPr id="0" name=""/>
        <dsp:cNvSpPr/>
      </dsp:nvSpPr>
      <dsp:spPr>
        <a:xfrm>
          <a:off x="2137496" y="284209"/>
          <a:ext cx="803900" cy="4019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Budde</a:t>
          </a:r>
        </a:p>
      </dsp:txBody>
      <dsp:txXfrm>
        <a:off x="2137496" y="284209"/>
        <a:ext cx="803900" cy="401950"/>
      </dsp:txXfrm>
    </dsp:sp>
    <dsp:sp modelId="{161C4906-056E-42B9-BDEE-D62D5CAE69A6}">
      <dsp:nvSpPr>
        <dsp:cNvPr id="0" name=""/>
        <dsp:cNvSpPr/>
      </dsp:nvSpPr>
      <dsp:spPr>
        <a:xfrm>
          <a:off x="3969522" y="307281"/>
          <a:ext cx="803900" cy="4019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de-DE" sz="1100" kern="1200"/>
            <a:t>SONI</a:t>
          </a:r>
        </a:p>
      </dsp:txBody>
      <dsp:txXfrm>
        <a:off x="3969522" y="307281"/>
        <a:ext cx="803900" cy="4019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2898</Words>
  <Characters>18259</Characters>
  <Application>Microsoft Office Word</Application>
  <DocSecurity>0</DocSecurity>
  <Lines>152</Lines>
  <Paragraphs>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Schöbel</dc:creator>
  <cp:keywords/>
  <dc:description/>
  <cp:lastModifiedBy>Markus Schöbel</cp:lastModifiedBy>
  <cp:revision>98</cp:revision>
  <dcterms:created xsi:type="dcterms:W3CDTF">2019-10-15T09:35:00Z</dcterms:created>
  <dcterms:modified xsi:type="dcterms:W3CDTF">2020-02-01T16:41:00Z</dcterms:modified>
</cp:coreProperties>
</file>